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51030F" w:rsidRPr="004B0606" w:rsidTr="00316483">
        <w:tc>
          <w:tcPr>
            <w:tcW w:w="14426" w:type="dxa"/>
            <w:shd w:val="clear" w:color="auto" w:fill="auto"/>
          </w:tcPr>
          <w:p w:rsidR="0051030F" w:rsidRPr="004B0606" w:rsidRDefault="00515356" w:rsidP="003164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bookmarkStart w:id="0" w:name="_GoBack"/>
            <w:bookmarkEnd w:id="0"/>
            <w:r w:rsidR="0051030F" w:rsidRPr="004B0606">
              <w:rPr>
                <w:rFonts w:ascii="Arial" w:hAnsi="Arial" w:cs="Arial"/>
                <w:b/>
                <w:sz w:val="20"/>
                <w:szCs w:val="20"/>
              </w:rPr>
              <w:t>flichtseminar Schulgarten</w:t>
            </w:r>
          </w:p>
          <w:p w:rsidR="0051030F" w:rsidRPr="004B0606" w:rsidRDefault="0051030F" w:rsidP="00316483">
            <w:pPr>
              <w:rPr>
                <w:rFonts w:ascii="Arial" w:hAnsi="Arial" w:cs="Arial"/>
                <w:sz w:val="20"/>
                <w:szCs w:val="20"/>
              </w:rPr>
            </w:pPr>
            <w:r w:rsidRPr="004B0606">
              <w:rPr>
                <w:rFonts w:ascii="Arial" w:hAnsi="Arial" w:cs="Arial"/>
                <w:b/>
                <w:sz w:val="20"/>
                <w:szCs w:val="20"/>
              </w:rPr>
              <w:t xml:space="preserve">Thema:           </w:t>
            </w:r>
            <w:r w:rsidRPr="004B0606">
              <w:rPr>
                <w:rFonts w:ascii="Arial" w:hAnsi="Arial" w:cs="Arial"/>
                <w:sz w:val="20"/>
                <w:szCs w:val="20"/>
              </w:rPr>
              <w:t>Inhaltliche, methodische und arbeitsorganisatorische Gestaltung von gartenpraktischen Unterrichts</w:t>
            </w:r>
            <w:r w:rsidR="00A35CD3">
              <w:rPr>
                <w:rFonts w:ascii="Arial" w:hAnsi="Arial" w:cs="Arial"/>
                <w:sz w:val="20"/>
                <w:szCs w:val="20"/>
              </w:rPr>
              <w:t>s</w:t>
            </w:r>
            <w:r w:rsidRPr="004B0606">
              <w:rPr>
                <w:rFonts w:ascii="Arial" w:hAnsi="Arial" w:cs="Arial"/>
                <w:sz w:val="20"/>
                <w:szCs w:val="20"/>
              </w:rPr>
              <w:t xml:space="preserve">tunden   </w:t>
            </w:r>
            <w:r w:rsidRPr="004B0606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</w:tr>
    </w:tbl>
    <w:p w:rsidR="0051030F" w:rsidRPr="004B0606" w:rsidRDefault="0051030F" w:rsidP="0051030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7"/>
        <w:gridCol w:w="7140"/>
      </w:tblGrid>
      <w:tr w:rsidR="0051030F" w:rsidRPr="004B0606" w:rsidTr="00316483">
        <w:tc>
          <w:tcPr>
            <w:tcW w:w="7213" w:type="dxa"/>
            <w:shd w:val="clear" w:color="auto" w:fill="auto"/>
          </w:tcPr>
          <w:p w:rsidR="0051030F" w:rsidRPr="004B0606" w:rsidRDefault="0051030F" w:rsidP="00316483">
            <w:pPr>
              <w:rPr>
                <w:rFonts w:ascii="Arial" w:hAnsi="Arial" w:cs="Arial"/>
                <w:sz w:val="20"/>
                <w:szCs w:val="20"/>
              </w:rPr>
            </w:pPr>
            <w:r w:rsidRPr="004B0606">
              <w:rPr>
                <w:rFonts w:ascii="Arial" w:hAnsi="Arial" w:cs="Arial"/>
                <w:sz w:val="20"/>
                <w:szCs w:val="20"/>
              </w:rPr>
              <w:t>Häufigkeit:  einmalig</w:t>
            </w:r>
          </w:p>
        </w:tc>
        <w:tc>
          <w:tcPr>
            <w:tcW w:w="7213" w:type="dxa"/>
            <w:shd w:val="clear" w:color="auto" w:fill="auto"/>
          </w:tcPr>
          <w:p w:rsidR="0051030F" w:rsidRPr="004B0606" w:rsidRDefault="0051030F" w:rsidP="00316483">
            <w:pPr>
              <w:rPr>
                <w:rFonts w:ascii="Arial" w:hAnsi="Arial" w:cs="Arial"/>
                <w:sz w:val="20"/>
                <w:szCs w:val="20"/>
              </w:rPr>
            </w:pPr>
            <w:r w:rsidRPr="004B0606">
              <w:rPr>
                <w:rFonts w:ascii="Arial" w:hAnsi="Arial" w:cs="Arial"/>
                <w:sz w:val="20"/>
                <w:szCs w:val="20"/>
              </w:rPr>
              <w:t>Relevanz: alle Klassenstufen</w:t>
            </w:r>
          </w:p>
        </w:tc>
      </w:tr>
    </w:tbl>
    <w:p w:rsidR="0051030F" w:rsidRPr="004B0606" w:rsidRDefault="0051030F" w:rsidP="0051030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379"/>
        <w:gridCol w:w="5532"/>
      </w:tblGrid>
      <w:tr w:rsidR="0051030F" w:rsidRPr="004B0606" w:rsidTr="00316483">
        <w:tc>
          <w:tcPr>
            <w:tcW w:w="2263" w:type="dxa"/>
            <w:shd w:val="clear" w:color="auto" w:fill="auto"/>
          </w:tcPr>
          <w:p w:rsidR="0051030F" w:rsidRPr="004B0606" w:rsidRDefault="0051030F" w:rsidP="00316483">
            <w:pPr>
              <w:rPr>
                <w:rFonts w:ascii="Arial" w:hAnsi="Arial" w:cs="Arial"/>
                <w:sz w:val="20"/>
                <w:szCs w:val="20"/>
              </w:rPr>
            </w:pPr>
            <w:r w:rsidRPr="004B0606">
              <w:rPr>
                <w:rFonts w:ascii="Arial" w:hAnsi="Arial" w:cs="Arial"/>
                <w:sz w:val="20"/>
                <w:szCs w:val="20"/>
              </w:rPr>
              <w:t>Kompetenzbereich</w:t>
            </w:r>
          </w:p>
        </w:tc>
        <w:tc>
          <w:tcPr>
            <w:tcW w:w="6379" w:type="dxa"/>
            <w:shd w:val="clear" w:color="auto" w:fill="auto"/>
          </w:tcPr>
          <w:p w:rsidR="0051030F" w:rsidRPr="004B0606" w:rsidRDefault="0051030F" w:rsidP="00316483">
            <w:pPr>
              <w:rPr>
                <w:rFonts w:ascii="Arial" w:hAnsi="Arial" w:cs="Arial"/>
                <w:sz w:val="20"/>
                <w:szCs w:val="20"/>
              </w:rPr>
            </w:pPr>
            <w:r w:rsidRPr="004B0606">
              <w:rPr>
                <w:rFonts w:ascii="Arial" w:hAnsi="Arial" w:cs="Arial"/>
                <w:sz w:val="20"/>
                <w:szCs w:val="20"/>
              </w:rPr>
              <w:t>Ziele</w:t>
            </w:r>
          </w:p>
        </w:tc>
        <w:tc>
          <w:tcPr>
            <w:tcW w:w="5532" w:type="dxa"/>
            <w:shd w:val="clear" w:color="auto" w:fill="auto"/>
          </w:tcPr>
          <w:p w:rsidR="0051030F" w:rsidRPr="004B0606" w:rsidRDefault="0051030F" w:rsidP="00316483">
            <w:pPr>
              <w:rPr>
                <w:rFonts w:ascii="Arial" w:hAnsi="Arial" w:cs="Arial"/>
                <w:sz w:val="20"/>
                <w:szCs w:val="20"/>
              </w:rPr>
            </w:pPr>
            <w:r w:rsidRPr="004B0606">
              <w:rPr>
                <w:rFonts w:ascii="Arial" w:hAnsi="Arial" w:cs="Arial"/>
                <w:sz w:val="20"/>
                <w:szCs w:val="20"/>
              </w:rPr>
              <w:t>Inhaltliche Schwerpunkte</w:t>
            </w:r>
          </w:p>
        </w:tc>
      </w:tr>
      <w:tr w:rsidR="0051030F" w:rsidRPr="004B0606" w:rsidTr="00316483">
        <w:tc>
          <w:tcPr>
            <w:tcW w:w="2263" w:type="dxa"/>
          </w:tcPr>
          <w:p w:rsidR="0051030F" w:rsidRPr="004B0606" w:rsidRDefault="0051030F" w:rsidP="0031648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30F" w:rsidRPr="004B0606" w:rsidRDefault="0051030F" w:rsidP="0031648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30F" w:rsidRPr="004B0606" w:rsidRDefault="0051030F" w:rsidP="00316483">
            <w:pPr>
              <w:rPr>
                <w:rFonts w:ascii="Arial" w:hAnsi="Arial" w:cs="Arial"/>
                <w:sz w:val="20"/>
                <w:szCs w:val="20"/>
              </w:rPr>
            </w:pPr>
            <w:r w:rsidRPr="004B0606">
              <w:rPr>
                <w:rFonts w:ascii="Arial" w:hAnsi="Arial" w:cs="Arial"/>
                <w:sz w:val="20"/>
                <w:szCs w:val="20"/>
              </w:rPr>
              <w:t>Unterrichten</w:t>
            </w:r>
          </w:p>
          <w:p w:rsidR="0051030F" w:rsidRPr="004B0606" w:rsidRDefault="0051030F" w:rsidP="0031648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30F" w:rsidRPr="004B0606" w:rsidRDefault="0051030F" w:rsidP="0031648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30F" w:rsidRPr="004B0606" w:rsidRDefault="0051030F" w:rsidP="0031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51030F" w:rsidRPr="004B0606" w:rsidRDefault="0051030F" w:rsidP="0031648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B0606">
              <w:rPr>
                <w:rFonts w:ascii="Arial" w:hAnsi="Arial" w:cs="Arial"/>
                <w:sz w:val="20"/>
                <w:szCs w:val="20"/>
              </w:rPr>
              <w:t>Der LAA kann:</w:t>
            </w:r>
          </w:p>
          <w:p w:rsidR="0051030F" w:rsidRPr="004B0606" w:rsidRDefault="0051030F" w:rsidP="0051030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B0606">
              <w:rPr>
                <w:rFonts w:ascii="Arial" w:hAnsi="Arial" w:cs="Arial"/>
                <w:sz w:val="20"/>
                <w:szCs w:val="20"/>
              </w:rPr>
              <w:t>Unterricht im Fach Schulgarten unter Einbezug</w:t>
            </w:r>
          </w:p>
          <w:p w:rsidR="0051030F" w:rsidRPr="004B0606" w:rsidRDefault="004B0606" w:rsidP="0051030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51030F" w:rsidRPr="004B0606">
              <w:rPr>
                <w:rFonts w:ascii="Arial" w:hAnsi="Arial" w:cs="Arial"/>
                <w:sz w:val="20"/>
                <w:szCs w:val="20"/>
              </w:rPr>
              <w:t>verschiedener Perspektiven planen (Lehrer, Schüler,</w:t>
            </w:r>
          </w:p>
          <w:p w:rsidR="0051030F" w:rsidRPr="004B0606" w:rsidRDefault="004B0606" w:rsidP="005103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51030F" w:rsidRPr="004B0606">
              <w:rPr>
                <w:rFonts w:ascii="Arial" w:hAnsi="Arial" w:cs="Arial"/>
                <w:sz w:val="20"/>
                <w:szCs w:val="20"/>
              </w:rPr>
              <w:t>regionale Gegebenheiten, Jahreslauf)</w:t>
            </w:r>
          </w:p>
          <w:p w:rsidR="0051030F" w:rsidRPr="004B0606" w:rsidRDefault="0051030F" w:rsidP="0051030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B0606">
              <w:rPr>
                <w:rFonts w:ascii="Arial" w:hAnsi="Arial" w:cs="Arial"/>
                <w:sz w:val="20"/>
                <w:szCs w:val="20"/>
              </w:rPr>
              <w:t>seine Kenntnisse über Planungsschwerpunkte</w:t>
            </w:r>
          </w:p>
          <w:p w:rsidR="0051030F" w:rsidRPr="004B0606" w:rsidRDefault="0051030F" w:rsidP="0051030F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B0606">
              <w:rPr>
                <w:rFonts w:ascii="Arial" w:hAnsi="Arial" w:cs="Arial"/>
                <w:sz w:val="20"/>
                <w:szCs w:val="20"/>
              </w:rPr>
              <w:t>(Sachanalyse, Lernvoraussetzungen, fachspezifische</w:t>
            </w:r>
          </w:p>
          <w:p w:rsidR="0051030F" w:rsidRPr="004B0606" w:rsidRDefault="0051030F" w:rsidP="0051030F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B0606">
              <w:rPr>
                <w:rFonts w:ascii="Arial" w:hAnsi="Arial" w:cs="Arial"/>
                <w:sz w:val="20"/>
                <w:szCs w:val="20"/>
              </w:rPr>
              <w:t>Artikulation, fächerübergreifende Aspekte, fachspezifische</w:t>
            </w:r>
          </w:p>
          <w:p w:rsidR="0051030F" w:rsidRPr="004B0606" w:rsidRDefault="0051030F" w:rsidP="0051030F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 w:rsidRPr="004B0606">
              <w:rPr>
                <w:rFonts w:ascii="Arial" w:hAnsi="Arial" w:cs="Arial"/>
                <w:sz w:val="20"/>
                <w:szCs w:val="20"/>
              </w:rPr>
              <w:t>Unterrichtsprinzipien) systematisieren und erweitern</w:t>
            </w:r>
          </w:p>
          <w:p w:rsidR="0051030F" w:rsidRPr="004B0606" w:rsidRDefault="0051030F" w:rsidP="0051030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B0606">
              <w:rPr>
                <w:rFonts w:ascii="Arial" w:hAnsi="Arial" w:cs="Arial"/>
                <w:sz w:val="20"/>
                <w:szCs w:val="20"/>
              </w:rPr>
              <w:t>eine gärtnerische Gestaltungsvariante entsprechend der</w:t>
            </w:r>
          </w:p>
          <w:p w:rsidR="0051030F" w:rsidRPr="004B0606" w:rsidRDefault="0051030F" w:rsidP="0051030F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B0606">
              <w:rPr>
                <w:rFonts w:ascii="Arial" w:hAnsi="Arial" w:cs="Arial"/>
                <w:sz w:val="20"/>
                <w:szCs w:val="20"/>
              </w:rPr>
              <w:t>Jahreszeit nach der vorgegebenen Anleitung gestalten und</w:t>
            </w:r>
          </w:p>
          <w:p w:rsidR="0051030F" w:rsidRPr="004B0606" w:rsidRDefault="0051030F" w:rsidP="0051030F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B0606">
              <w:rPr>
                <w:rFonts w:ascii="Arial" w:hAnsi="Arial" w:cs="Arial"/>
                <w:sz w:val="20"/>
                <w:szCs w:val="20"/>
              </w:rPr>
              <w:t>hierfür angemessene Ziele aus dem Lehrplan ableiten und</w:t>
            </w:r>
          </w:p>
          <w:p w:rsidR="0051030F" w:rsidRPr="004B0606" w:rsidRDefault="0051030F" w:rsidP="0051030F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 w:rsidRPr="004B0606">
              <w:rPr>
                <w:rFonts w:ascii="Arial" w:hAnsi="Arial" w:cs="Arial"/>
                <w:sz w:val="20"/>
                <w:szCs w:val="20"/>
              </w:rPr>
              <w:t>sachgerecht formulieren</w:t>
            </w:r>
          </w:p>
          <w:p w:rsidR="0051030F" w:rsidRPr="004B0606" w:rsidRDefault="004B0606" w:rsidP="004B0606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B0606">
              <w:rPr>
                <w:rFonts w:ascii="Arial" w:hAnsi="Arial" w:cs="Arial"/>
                <w:sz w:val="20"/>
                <w:szCs w:val="20"/>
              </w:rPr>
              <w:t>b</w:t>
            </w:r>
            <w:r w:rsidR="0051030F" w:rsidRPr="004B0606">
              <w:rPr>
                <w:rFonts w:ascii="Arial" w:hAnsi="Arial" w:cs="Arial"/>
                <w:sz w:val="20"/>
                <w:szCs w:val="20"/>
              </w:rPr>
              <w:t>ei der Planung und Durchführung gartenpraktischer</w:t>
            </w:r>
          </w:p>
          <w:p w:rsidR="0051030F" w:rsidRPr="004B0606" w:rsidRDefault="0051030F" w:rsidP="004B0606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B0606">
              <w:rPr>
                <w:rFonts w:ascii="Arial" w:hAnsi="Arial" w:cs="Arial"/>
                <w:sz w:val="20"/>
                <w:szCs w:val="20"/>
              </w:rPr>
              <w:t>Stunden die individuellen Lernvoraussetzungen der</w:t>
            </w:r>
          </w:p>
          <w:p w:rsidR="0051030F" w:rsidRPr="004B0606" w:rsidRDefault="0051030F" w:rsidP="004B0606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B0606">
              <w:rPr>
                <w:rFonts w:ascii="Arial" w:hAnsi="Arial" w:cs="Arial"/>
                <w:sz w:val="20"/>
                <w:szCs w:val="20"/>
              </w:rPr>
              <w:t>Schüler, die arbeitsorganisatorischen Bedingungen sowie</w:t>
            </w:r>
          </w:p>
          <w:p w:rsidR="0051030F" w:rsidRPr="004B0606" w:rsidRDefault="0051030F" w:rsidP="004B0606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B0606">
              <w:rPr>
                <w:rFonts w:ascii="Arial" w:hAnsi="Arial" w:cs="Arial"/>
                <w:sz w:val="20"/>
                <w:szCs w:val="20"/>
              </w:rPr>
              <w:t>die rechtsverbindlichen Bestimmungen zum Arbeitsschutz</w:t>
            </w:r>
          </w:p>
          <w:p w:rsidR="0051030F" w:rsidRPr="004B0606" w:rsidRDefault="0051030F" w:rsidP="004B0606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 w:rsidRPr="004B0606">
              <w:rPr>
                <w:rFonts w:ascii="Arial" w:hAnsi="Arial" w:cs="Arial"/>
                <w:sz w:val="20"/>
                <w:szCs w:val="20"/>
              </w:rPr>
              <w:t>und der Unfallverhütung berücksichtigen</w:t>
            </w:r>
          </w:p>
          <w:p w:rsidR="004B0606" w:rsidRPr="004B0606" w:rsidRDefault="004B0606" w:rsidP="004B060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B0606">
              <w:rPr>
                <w:rFonts w:ascii="Arial" w:hAnsi="Arial" w:cs="Arial"/>
                <w:sz w:val="20"/>
                <w:szCs w:val="20"/>
              </w:rPr>
              <w:t>Unterrichtsstunden zur Durchführung von Versuchen planen</w:t>
            </w:r>
          </w:p>
          <w:p w:rsidR="004B0606" w:rsidRPr="004B0606" w:rsidRDefault="004B0606" w:rsidP="004B0606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</w:tcPr>
          <w:p w:rsidR="0051030F" w:rsidRPr="004B0606" w:rsidRDefault="0051030F" w:rsidP="0051030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B0606">
              <w:rPr>
                <w:rFonts w:ascii="Arial" w:hAnsi="Arial" w:cs="Arial"/>
                <w:sz w:val="20"/>
                <w:szCs w:val="20"/>
              </w:rPr>
              <w:t>Planung des Schulgartenunterrichtes unter Einbezug verschiedener Perspektiven</w:t>
            </w:r>
          </w:p>
          <w:p w:rsidR="0051030F" w:rsidRPr="004B0606" w:rsidRDefault="0051030F" w:rsidP="0051030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B0606">
              <w:rPr>
                <w:rFonts w:ascii="Arial" w:hAnsi="Arial" w:cs="Arial"/>
                <w:sz w:val="20"/>
                <w:szCs w:val="20"/>
              </w:rPr>
              <w:t>fachspezifische Artikulation</w:t>
            </w:r>
          </w:p>
          <w:p w:rsidR="0051030F" w:rsidRPr="004B0606" w:rsidRDefault="0051030F" w:rsidP="0051030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B0606">
              <w:rPr>
                <w:rFonts w:ascii="Arial" w:hAnsi="Arial" w:cs="Arial"/>
                <w:sz w:val="20"/>
                <w:szCs w:val="20"/>
              </w:rPr>
              <w:t>Übung Formulierung von Lernzielen</w:t>
            </w:r>
            <w:r w:rsidR="004B0606" w:rsidRPr="004B0606">
              <w:rPr>
                <w:rFonts w:ascii="Arial" w:hAnsi="Arial" w:cs="Arial"/>
                <w:sz w:val="20"/>
                <w:szCs w:val="20"/>
              </w:rPr>
              <w:t xml:space="preserve"> abgeleitet aus den Lernvoraussetzungen der Kinder</w:t>
            </w:r>
          </w:p>
          <w:p w:rsidR="004B0606" w:rsidRPr="004B0606" w:rsidRDefault="004B0606" w:rsidP="0051030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B0606">
              <w:rPr>
                <w:rFonts w:ascii="Arial" w:hAnsi="Arial" w:cs="Arial"/>
                <w:sz w:val="20"/>
                <w:szCs w:val="20"/>
              </w:rPr>
              <w:t>Kenntnisse zu verschiedenen Versuchen und Experimenten im SGU und Möglichkeiten der Umsetzung (Arbeitsorganisatorische Vorbereitung, Durchführung, Auswertung)</w:t>
            </w:r>
          </w:p>
          <w:p w:rsidR="004B0606" w:rsidRPr="004B0606" w:rsidRDefault="004B0606" w:rsidP="0051030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B0606">
              <w:rPr>
                <w:rFonts w:ascii="Arial" w:hAnsi="Arial" w:cs="Arial"/>
                <w:sz w:val="20"/>
                <w:szCs w:val="20"/>
              </w:rPr>
              <w:t>Ableiten von Pflegemaßnahmen aus den Auswertungsergebnissen</w:t>
            </w:r>
          </w:p>
        </w:tc>
      </w:tr>
      <w:tr w:rsidR="0051030F" w:rsidRPr="004B0606" w:rsidTr="00316483">
        <w:tc>
          <w:tcPr>
            <w:tcW w:w="2263" w:type="dxa"/>
            <w:shd w:val="clear" w:color="auto" w:fill="auto"/>
          </w:tcPr>
          <w:p w:rsidR="0051030F" w:rsidRDefault="0051030F" w:rsidP="00316483">
            <w:pPr>
              <w:rPr>
                <w:rFonts w:ascii="Arial" w:hAnsi="Arial" w:cs="Arial"/>
                <w:sz w:val="20"/>
                <w:szCs w:val="20"/>
              </w:rPr>
            </w:pPr>
            <w:r w:rsidRPr="004B0606">
              <w:rPr>
                <w:rFonts w:ascii="Arial" w:hAnsi="Arial" w:cs="Arial"/>
                <w:sz w:val="20"/>
                <w:szCs w:val="20"/>
              </w:rPr>
              <w:t>Vorbereitung</w:t>
            </w:r>
          </w:p>
          <w:p w:rsidR="0051030F" w:rsidRPr="004B0606" w:rsidRDefault="0051030F" w:rsidP="0031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1" w:type="dxa"/>
            <w:gridSpan w:val="2"/>
            <w:shd w:val="clear" w:color="auto" w:fill="auto"/>
          </w:tcPr>
          <w:p w:rsidR="0051030F" w:rsidRPr="004B0606" w:rsidRDefault="000370EC" w:rsidP="003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Praktikable Unterrichtsbeispiele für Themen in der vegetationsarmen Zeit</w:t>
            </w:r>
          </w:p>
        </w:tc>
      </w:tr>
      <w:tr w:rsidR="00E70664" w:rsidRPr="004B0606" w:rsidTr="00316483">
        <w:tc>
          <w:tcPr>
            <w:tcW w:w="2263" w:type="dxa"/>
            <w:shd w:val="clear" w:color="auto" w:fill="auto"/>
          </w:tcPr>
          <w:p w:rsidR="00E70664" w:rsidRDefault="00E70664" w:rsidP="003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Literaturliste</w:t>
            </w:r>
          </w:p>
          <w:p w:rsidR="00E70664" w:rsidRPr="004B0606" w:rsidRDefault="00E70664" w:rsidP="0031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1" w:type="dxa"/>
            <w:gridSpan w:val="2"/>
            <w:shd w:val="clear" w:color="auto" w:fill="auto"/>
          </w:tcPr>
          <w:p w:rsidR="00D06B43" w:rsidRDefault="000370EC" w:rsidP="003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Thüringer Lehrplan Schulgarten, Thüringer Bildungsplan bis 18 Jahre</w:t>
            </w:r>
          </w:p>
          <w:p w:rsidR="000370EC" w:rsidRPr="000370EC" w:rsidRDefault="000370EC" w:rsidP="00316483">
            <w:pPr>
              <w:rPr>
                <w:rFonts w:ascii="Arial" w:hAnsi="Arial"/>
                <w:sz w:val="20"/>
                <w:szCs w:val="20"/>
              </w:rPr>
            </w:pPr>
            <w:r w:rsidRPr="000370EC">
              <w:rPr>
                <w:rFonts w:ascii="Arial" w:hAnsi="Arial"/>
                <w:sz w:val="20"/>
                <w:szCs w:val="20"/>
              </w:rPr>
              <w:t>Birkenbeil, Helmut; Schulgärten – planen und anlegen / erleben; Ulmer Verlag</w:t>
            </w:r>
          </w:p>
          <w:p w:rsidR="000370EC" w:rsidRPr="000370EC" w:rsidRDefault="000370EC" w:rsidP="00316483">
            <w:pPr>
              <w:rPr>
                <w:rFonts w:ascii="Arial" w:hAnsi="Arial" w:cs="Arial"/>
                <w:sz w:val="20"/>
                <w:szCs w:val="20"/>
              </w:rPr>
            </w:pPr>
            <w:r w:rsidRPr="000370EC">
              <w:rPr>
                <w:rFonts w:ascii="Arial" w:hAnsi="Arial"/>
                <w:sz w:val="20"/>
                <w:szCs w:val="20"/>
              </w:rPr>
              <w:t xml:space="preserve">Autorenkollektiv; Umgehen mit Natur, Volk und Wissen </w:t>
            </w:r>
          </w:p>
          <w:p w:rsidR="000370EC" w:rsidRDefault="000370EC" w:rsidP="003164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06B43" w:rsidRDefault="00D06B43" w:rsidP="003164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06B43" w:rsidRPr="004B0606" w:rsidRDefault="00D06B43" w:rsidP="00316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DF4" w:rsidRDefault="00DA6DF4" w:rsidP="00E70664"/>
    <w:sectPr w:rsidR="00DA6DF4" w:rsidSect="00D06B43">
      <w:headerReference w:type="default" r:id="rId7"/>
      <w:pgSz w:w="16838" w:h="11906" w:orient="landscape"/>
      <w:pgMar w:top="851" w:right="113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05D" w:rsidRDefault="0019505D" w:rsidP="00E70664">
      <w:pPr>
        <w:spacing w:line="240" w:lineRule="auto"/>
      </w:pPr>
      <w:r>
        <w:separator/>
      </w:r>
    </w:p>
  </w:endnote>
  <w:endnote w:type="continuationSeparator" w:id="0">
    <w:p w:rsidR="0019505D" w:rsidRDefault="0019505D" w:rsidP="00E706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05D" w:rsidRDefault="0019505D" w:rsidP="00E70664">
      <w:pPr>
        <w:spacing w:line="240" w:lineRule="auto"/>
      </w:pPr>
      <w:r>
        <w:separator/>
      </w:r>
    </w:p>
  </w:footnote>
  <w:footnote w:type="continuationSeparator" w:id="0">
    <w:p w:rsidR="0019505D" w:rsidRDefault="0019505D" w:rsidP="00E706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64" w:rsidRDefault="00E70664">
    <w:pPr>
      <w:pStyle w:val="Kopfzeile"/>
    </w:pPr>
    <w:r>
      <w:t>Modul</w:t>
    </w:r>
    <w:r>
      <w:tab/>
    </w:r>
    <w:r>
      <w:tab/>
    </w:r>
    <w:r>
      <w:tab/>
    </w:r>
    <w:r>
      <w:tab/>
      <w:t xml:space="preserve">                                                      Unterrichten</w:t>
    </w:r>
  </w:p>
  <w:p w:rsidR="00E70664" w:rsidRDefault="00E7066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5FB8"/>
    <w:multiLevelType w:val="hybridMultilevel"/>
    <w:tmpl w:val="49E06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50959"/>
    <w:multiLevelType w:val="hybridMultilevel"/>
    <w:tmpl w:val="B596C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0F"/>
    <w:rsid w:val="000370EC"/>
    <w:rsid w:val="0019505D"/>
    <w:rsid w:val="00303F68"/>
    <w:rsid w:val="004B0606"/>
    <w:rsid w:val="0051030F"/>
    <w:rsid w:val="00515356"/>
    <w:rsid w:val="00A35CD3"/>
    <w:rsid w:val="00B11CFE"/>
    <w:rsid w:val="00D06B43"/>
    <w:rsid w:val="00DA6DF4"/>
    <w:rsid w:val="00E7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56632-17C4-4E98-8091-09BD0DA0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030F"/>
    <w:pPr>
      <w:spacing w:after="0" w:line="36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1030F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030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7066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0664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E7066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06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N</dc:creator>
  <cp:keywords/>
  <dc:description/>
  <cp:lastModifiedBy>F N</cp:lastModifiedBy>
  <cp:revision>5</cp:revision>
  <dcterms:created xsi:type="dcterms:W3CDTF">2015-06-23T11:51:00Z</dcterms:created>
  <dcterms:modified xsi:type="dcterms:W3CDTF">2015-08-24T07:26:00Z</dcterms:modified>
</cp:coreProperties>
</file>