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3180" w:rsidRPr="004B052C" w:rsidRDefault="00D63180" w:rsidP="00D63180">
      <w:pPr>
        <w:pStyle w:val="berschrift1"/>
        <w:rPr>
          <w:rFonts w:ascii="Arial" w:hAnsi="Arial" w:cs="Arial"/>
        </w:rPr>
      </w:pPr>
      <w:bookmarkStart w:id="0" w:name="_GoBack"/>
      <w:r w:rsidRPr="004B052C">
        <w:rPr>
          <w:rFonts w:ascii="Arial" w:hAnsi="Arial" w:cs="Arial"/>
        </w:rPr>
        <w:t>Abfallvermeidung schont Ressourcen</w:t>
      </w:r>
      <w:bookmarkEnd w:id="0"/>
    </w:p>
    <w:p w:rsidR="00D63180" w:rsidRPr="004B052C" w:rsidRDefault="00D63180" w:rsidP="00D63180">
      <w:pPr>
        <w:rPr>
          <w:rFonts w:ascii="Arial" w:hAnsi="Arial" w:cs="Arial"/>
          <w:sz w:val="24"/>
          <w:szCs w:val="24"/>
        </w:rPr>
      </w:pPr>
      <w:r w:rsidRPr="004B052C">
        <w:rPr>
          <w:rFonts w:ascii="Arial" w:hAnsi="Arial" w:cs="Arial"/>
          <w:sz w:val="24"/>
          <w:szCs w:val="24"/>
        </w:rPr>
        <w:t xml:space="preserve">Sekundarstufe </w:t>
      </w:r>
    </w:p>
    <w:p w:rsidR="00D63180" w:rsidRPr="004B052C" w:rsidRDefault="00D63180" w:rsidP="00D63180">
      <w:pPr>
        <w:pStyle w:val="StandardWeb"/>
        <w:rPr>
          <w:rFonts w:ascii="Arial" w:hAnsi="Arial" w:cs="Arial"/>
        </w:rPr>
      </w:pPr>
      <w:r w:rsidRPr="004B052C">
        <w:rPr>
          <w:rFonts w:ascii="Arial" w:hAnsi="Arial" w:cs="Arial"/>
        </w:rPr>
        <w:t>Die Schüler/-innen schätzen zunächst Daten zum Abfallaufkommen in Deutschland und vergleichen ihre Vermutungen mit den teilweise verblüffenden realen Daten. Sie ermitteln anhand von Informationen zu Entwicklungstrends und weiterem Datenmaterial Ansätze der Abfallvermeidung und bewerten sie.</w:t>
      </w:r>
    </w:p>
    <w:p w:rsidR="00D63180" w:rsidRPr="004B052C" w:rsidRDefault="00D63180" w:rsidP="00D63180">
      <w:pPr>
        <w:pStyle w:val="berschrift3"/>
        <w:rPr>
          <w:rFonts w:ascii="Arial" w:hAnsi="Arial" w:cs="Arial"/>
          <w:sz w:val="24"/>
          <w:szCs w:val="24"/>
        </w:rPr>
      </w:pPr>
      <w:r w:rsidRPr="004B052C">
        <w:rPr>
          <w:rFonts w:ascii="Arial" w:hAnsi="Arial" w:cs="Arial"/>
          <w:sz w:val="24"/>
          <w:szCs w:val="24"/>
        </w:rPr>
        <w:t xml:space="preserve">Gehört zu: </w:t>
      </w:r>
    </w:p>
    <w:p w:rsidR="00D63180" w:rsidRPr="004B052C" w:rsidRDefault="00D63180" w:rsidP="00D63180">
      <w:pPr>
        <w:numPr>
          <w:ilvl w:val="0"/>
          <w:numId w:val="45"/>
        </w:numPr>
        <w:spacing w:before="100" w:beforeAutospacing="1" w:after="100" w:afterAutospacing="1" w:line="240" w:lineRule="auto"/>
        <w:rPr>
          <w:rFonts w:ascii="Arial" w:hAnsi="Arial" w:cs="Arial"/>
          <w:sz w:val="24"/>
          <w:szCs w:val="24"/>
        </w:rPr>
      </w:pPr>
      <w:hyperlink r:id="rId8" w:history="1">
        <w:r w:rsidRPr="004B052C">
          <w:rPr>
            <w:rStyle w:val="Hyperlink"/>
            <w:rFonts w:ascii="Arial" w:hAnsi="Arial" w:cs="Arial"/>
            <w:sz w:val="24"/>
            <w:szCs w:val="24"/>
          </w:rPr>
          <w:t xml:space="preserve">Thema der Woche: Woche der Abfallvermeidung: Weniger ist mehr! </w:t>
        </w:r>
      </w:hyperlink>
    </w:p>
    <w:p w:rsidR="00D63180" w:rsidRPr="004B052C" w:rsidRDefault="00D63180" w:rsidP="00D63180">
      <w:pPr>
        <w:pStyle w:val="berschrift3"/>
        <w:rPr>
          <w:rFonts w:ascii="Arial" w:hAnsi="Arial" w:cs="Arial"/>
          <w:sz w:val="24"/>
          <w:szCs w:val="24"/>
        </w:rPr>
      </w:pPr>
      <w:r w:rsidRPr="004B052C">
        <w:rPr>
          <w:rFonts w:ascii="Arial" w:hAnsi="Arial" w:cs="Arial"/>
          <w:sz w:val="24"/>
          <w:szCs w:val="24"/>
        </w:rPr>
        <w:t>Ziele</w:t>
      </w:r>
    </w:p>
    <w:p w:rsidR="00D63180" w:rsidRPr="004B052C" w:rsidRDefault="00D63180" w:rsidP="00D63180">
      <w:pPr>
        <w:pStyle w:val="StandardWeb"/>
        <w:rPr>
          <w:rFonts w:ascii="Arial" w:hAnsi="Arial" w:cs="Arial"/>
        </w:rPr>
      </w:pPr>
      <w:r w:rsidRPr="004B052C">
        <w:rPr>
          <w:rFonts w:ascii="Arial" w:hAnsi="Arial" w:cs="Arial"/>
        </w:rPr>
        <w:t xml:space="preserve">Die Schüler/-innen… </w:t>
      </w:r>
    </w:p>
    <w:p w:rsidR="00D63180" w:rsidRPr="004B052C" w:rsidRDefault="00D63180" w:rsidP="00D63180">
      <w:pPr>
        <w:numPr>
          <w:ilvl w:val="0"/>
          <w:numId w:val="46"/>
        </w:numPr>
        <w:spacing w:before="100" w:beforeAutospacing="1" w:after="100" w:afterAutospacing="1" w:line="240" w:lineRule="auto"/>
        <w:rPr>
          <w:rFonts w:ascii="Arial" w:hAnsi="Arial" w:cs="Arial"/>
          <w:sz w:val="24"/>
          <w:szCs w:val="24"/>
        </w:rPr>
      </w:pPr>
      <w:r w:rsidRPr="004B052C">
        <w:rPr>
          <w:rFonts w:ascii="Arial" w:hAnsi="Arial" w:cs="Arial"/>
          <w:sz w:val="24"/>
          <w:szCs w:val="24"/>
        </w:rPr>
        <w:t>lernen Gründe für die Schonung von Rohstoffen kennen,</w:t>
      </w:r>
    </w:p>
    <w:p w:rsidR="00D63180" w:rsidRPr="004B052C" w:rsidRDefault="00D63180" w:rsidP="00D63180">
      <w:pPr>
        <w:numPr>
          <w:ilvl w:val="0"/>
          <w:numId w:val="46"/>
        </w:numPr>
        <w:spacing w:before="100" w:beforeAutospacing="1" w:after="100" w:afterAutospacing="1" w:line="240" w:lineRule="auto"/>
        <w:rPr>
          <w:rFonts w:ascii="Arial" w:hAnsi="Arial" w:cs="Arial"/>
          <w:sz w:val="24"/>
          <w:szCs w:val="24"/>
        </w:rPr>
      </w:pPr>
      <w:r w:rsidRPr="004B052C">
        <w:rPr>
          <w:rFonts w:ascii="Arial" w:hAnsi="Arial" w:cs="Arial"/>
          <w:sz w:val="24"/>
          <w:szCs w:val="24"/>
        </w:rPr>
        <w:t>erläutern den Zusammenhang zwischen Abfallvermeidung und Einsparung von Ressourcen,</w:t>
      </w:r>
    </w:p>
    <w:p w:rsidR="00D63180" w:rsidRPr="004B052C" w:rsidRDefault="00D63180" w:rsidP="00D63180">
      <w:pPr>
        <w:numPr>
          <w:ilvl w:val="0"/>
          <w:numId w:val="46"/>
        </w:numPr>
        <w:spacing w:before="100" w:beforeAutospacing="1" w:after="100" w:afterAutospacing="1" w:line="240" w:lineRule="auto"/>
        <w:rPr>
          <w:rFonts w:ascii="Arial" w:hAnsi="Arial" w:cs="Arial"/>
          <w:sz w:val="24"/>
          <w:szCs w:val="24"/>
        </w:rPr>
      </w:pPr>
      <w:r w:rsidRPr="004B052C">
        <w:rPr>
          <w:rFonts w:ascii="Arial" w:hAnsi="Arial" w:cs="Arial"/>
          <w:sz w:val="24"/>
          <w:szCs w:val="24"/>
        </w:rPr>
        <w:t>bewerten den Beitrag von Abfallvermeidung und Recycling zur Erweiterung der Tragfähigkeit der Erde,</w:t>
      </w:r>
    </w:p>
    <w:p w:rsidR="00D63180" w:rsidRPr="004B052C" w:rsidRDefault="00D63180" w:rsidP="00D63180">
      <w:pPr>
        <w:numPr>
          <w:ilvl w:val="0"/>
          <w:numId w:val="46"/>
        </w:numPr>
        <w:spacing w:before="100" w:beforeAutospacing="1" w:after="100" w:afterAutospacing="1" w:line="240" w:lineRule="auto"/>
        <w:rPr>
          <w:rFonts w:ascii="Arial" w:hAnsi="Arial" w:cs="Arial"/>
          <w:sz w:val="24"/>
          <w:szCs w:val="24"/>
        </w:rPr>
      </w:pPr>
      <w:r w:rsidRPr="004B052C">
        <w:rPr>
          <w:rFonts w:ascii="Arial" w:hAnsi="Arial" w:cs="Arial"/>
          <w:sz w:val="24"/>
          <w:szCs w:val="24"/>
        </w:rPr>
        <w:t>reflektieren das eigene Konsumverhalten.</w:t>
      </w:r>
    </w:p>
    <w:p w:rsidR="00D63180" w:rsidRPr="004B052C" w:rsidRDefault="00D63180" w:rsidP="00D63180">
      <w:pPr>
        <w:pStyle w:val="berschrift3"/>
        <w:rPr>
          <w:rFonts w:ascii="Arial" w:hAnsi="Arial" w:cs="Arial"/>
          <w:sz w:val="24"/>
          <w:szCs w:val="24"/>
        </w:rPr>
      </w:pPr>
      <w:r w:rsidRPr="004B052C">
        <w:rPr>
          <w:rFonts w:ascii="Arial" w:hAnsi="Arial" w:cs="Arial"/>
          <w:sz w:val="24"/>
          <w:szCs w:val="24"/>
        </w:rPr>
        <w:t>Umsetzung</w:t>
      </w:r>
    </w:p>
    <w:p w:rsidR="00D63180" w:rsidRPr="004B052C" w:rsidRDefault="00D63180" w:rsidP="00D63180">
      <w:pPr>
        <w:pStyle w:val="StandardWeb"/>
        <w:rPr>
          <w:rFonts w:ascii="Arial" w:hAnsi="Arial" w:cs="Arial"/>
        </w:rPr>
      </w:pPr>
      <w:r w:rsidRPr="004B052C">
        <w:rPr>
          <w:rFonts w:ascii="Arial" w:hAnsi="Arial" w:cs="Arial"/>
        </w:rPr>
        <w:t xml:space="preserve">Die Lehrkraft führt eine kurze Umfrage in der Klasse durch und lässt die Schüler/-innen schätzen, wie viel Abfall in Deutschland pro Kopf und Jahr "produziert" wird. Es werden verschiedene Abfälle abgefragt. Die geschätzten Zahlen werden für alle sichtbar notiert. </w:t>
      </w:r>
    </w:p>
    <w:p w:rsidR="00D63180" w:rsidRPr="004B052C" w:rsidRDefault="00D63180" w:rsidP="004B052C">
      <w:pPr>
        <w:pStyle w:val="StandardWeb"/>
        <w:spacing w:after="0" w:afterAutospacing="0"/>
        <w:rPr>
          <w:rFonts w:ascii="Arial" w:hAnsi="Arial" w:cs="Arial"/>
        </w:rPr>
      </w:pPr>
      <w:r w:rsidRPr="004B052C">
        <w:rPr>
          <w:rFonts w:ascii="Arial" w:hAnsi="Arial" w:cs="Arial"/>
          <w:i/>
          <w:iCs/>
        </w:rPr>
        <w:t>Abfallaufkommen pro Kopf und Jahr in Deutschland - Beispiele:</w:t>
      </w:r>
    </w:p>
    <w:p w:rsidR="00D63180" w:rsidRPr="004B052C" w:rsidRDefault="00D63180" w:rsidP="004B052C">
      <w:pPr>
        <w:numPr>
          <w:ilvl w:val="0"/>
          <w:numId w:val="47"/>
        </w:numPr>
        <w:spacing w:after="100" w:afterAutospacing="1" w:line="240" w:lineRule="auto"/>
        <w:rPr>
          <w:rFonts w:ascii="Arial" w:hAnsi="Arial" w:cs="Arial"/>
          <w:sz w:val="24"/>
          <w:szCs w:val="24"/>
        </w:rPr>
      </w:pPr>
      <w:r w:rsidRPr="004B052C">
        <w:rPr>
          <w:rFonts w:ascii="Arial" w:hAnsi="Arial" w:cs="Arial"/>
          <w:sz w:val="24"/>
          <w:szCs w:val="24"/>
        </w:rPr>
        <w:t>Verpackungen: circa 35 kg Glas, 35 kg Kunststoffe, 90 kg Papier</w:t>
      </w:r>
    </w:p>
    <w:p w:rsidR="00D63180" w:rsidRPr="004B052C" w:rsidRDefault="00D63180" w:rsidP="00D63180">
      <w:pPr>
        <w:numPr>
          <w:ilvl w:val="0"/>
          <w:numId w:val="47"/>
        </w:numPr>
        <w:spacing w:before="100" w:beforeAutospacing="1" w:after="100" w:afterAutospacing="1" w:line="240" w:lineRule="auto"/>
        <w:rPr>
          <w:rFonts w:ascii="Arial" w:hAnsi="Arial" w:cs="Arial"/>
          <w:sz w:val="24"/>
          <w:szCs w:val="24"/>
        </w:rPr>
      </w:pPr>
      <w:r w:rsidRPr="004B052C">
        <w:rPr>
          <w:rFonts w:ascii="Arial" w:hAnsi="Arial" w:cs="Arial"/>
          <w:sz w:val="24"/>
          <w:szCs w:val="24"/>
        </w:rPr>
        <w:t>8 kg Elektro- und Elektronikgeräte</w:t>
      </w:r>
    </w:p>
    <w:p w:rsidR="00D63180" w:rsidRPr="004B052C" w:rsidRDefault="00D63180" w:rsidP="00D63180">
      <w:pPr>
        <w:numPr>
          <w:ilvl w:val="0"/>
          <w:numId w:val="47"/>
        </w:numPr>
        <w:spacing w:before="100" w:beforeAutospacing="1" w:after="100" w:afterAutospacing="1" w:line="240" w:lineRule="auto"/>
        <w:rPr>
          <w:rFonts w:ascii="Arial" w:hAnsi="Arial" w:cs="Arial"/>
          <w:sz w:val="24"/>
          <w:szCs w:val="24"/>
        </w:rPr>
      </w:pPr>
      <w:r w:rsidRPr="004B052C">
        <w:rPr>
          <w:rFonts w:ascii="Arial" w:hAnsi="Arial" w:cs="Arial"/>
          <w:sz w:val="24"/>
          <w:szCs w:val="24"/>
        </w:rPr>
        <w:t>20 kg alte Autos ("Altfahrzeuge")</w:t>
      </w:r>
    </w:p>
    <w:p w:rsidR="00D63180" w:rsidRPr="004B052C" w:rsidRDefault="00D63180" w:rsidP="00D63180">
      <w:pPr>
        <w:numPr>
          <w:ilvl w:val="0"/>
          <w:numId w:val="47"/>
        </w:numPr>
        <w:spacing w:before="100" w:beforeAutospacing="1" w:after="100" w:afterAutospacing="1" w:line="240" w:lineRule="auto"/>
        <w:rPr>
          <w:rFonts w:ascii="Arial" w:hAnsi="Arial" w:cs="Arial"/>
          <w:sz w:val="24"/>
          <w:szCs w:val="24"/>
        </w:rPr>
      </w:pPr>
      <w:r w:rsidRPr="004B052C">
        <w:rPr>
          <w:rFonts w:ascii="Arial" w:hAnsi="Arial" w:cs="Arial"/>
          <w:sz w:val="24"/>
          <w:szCs w:val="24"/>
        </w:rPr>
        <w:t>187 kg Bioabfall</w:t>
      </w:r>
    </w:p>
    <w:p w:rsidR="00D63180" w:rsidRPr="004B052C" w:rsidRDefault="00D63180" w:rsidP="00D63180">
      <w:pPr>
        <w:numPr>
          <w:ilvl w:val="0"/>
          <w:numId w:val="47"/>
        </w:numPr>
        <w:spacing w:before="100" w:beforeAutospacing="1" w:after="100" w:afterAutospacing="1" w:line="240" w:lineRule="auto"/>
        <w:rPr>
          <w:rFonts w:ascii="Arial" w:hAnsi="Arial" w:cs="Arial"/>
          <w:sz w:val="24"/>
          <w:szCs w:val="24"/>
        </w:rPr>
      </w:pPr>
      <w:r w:rsidRPr="004B052C">
        <w:rPr>
          <w:rFonts w:ascii="Arial" w:hAnsi="Arial" w:cs="Arial"/>
          <w:sz w:val="24"/>
          <w:szCs w:val="24"/>
        </w:rPr>
        <w:t>1.000 kg "mineralische Bauabfälle"</w:t>
      </w:r>
    </w:p>
    <w:p w:rsidR="00D63180" w:rsidRPr="004B052C" w:rsidRDefault="00D63180" w:rsidP="00D63180">
      <w:pPr>
        <w:pStyle w:val="StandardWeb"/>
        <w:rPr>
          <w:rFonts w:ascii="Arial" w:hAnsi="Arial" w:cs="Arial"/>
        </w:rPr>
      </w:pPr>
      <w:r w:rsidRPr="004B052C">
        <w:rPr>
          <w:rFonts w:ascii="Arial" w:hAnsi="Arial" w:cs="Arial"/>
        </w:rPr>
        <w:t xml:space="preserve">(Quellen für weitere, aktuelle Daten finden sich im </w:t>
      </w:r>
      <w:hyperlink r:id="rId9" w:tgtFrame="_self" w:history="1">
        <w:r w:rsidRPr="004B052C">
          <w:rPr>
            <w:rStyle w:val="Hyperlink"/>
            <w:rFonts w:ascii="Arial" w:hAnsi="Arial" w:cs="Arial"/>
          </w:rPr>
          <w:t>Hintergrundtext</w:t>
        </w:r>
      </w:hyperlink>
      <w:r w:rsidRPr="004B052C">
        <w:rPr>
          <w:rFonts w:ascii="Arial" w:hAnsi="Arial" w:cs="Arial"/>
        </w:rPr>
        <w:t xml:space="preserve">.) </w:t>
      </w:r>
    </w:p>
    <w:p w:rsidR="00D63180" w:rsidRPr="004B052C" w:rsidRDefault="00D63180" w:rsidP="00D63180">
      <w:pPr>
        <w:pStyle w:val="StandardWeb"/>
        <w:rPr>
          <w:rFonts w:ascii="Arial" w:hAnsi="Arial" w:cs="Arial"/>
        </w:rPr>
      </w:pPr>
      <w:r w:rsidRPr="004B052C">
        <w:rPr>
          <w:rFonts w:ascii="Arial" w:hAnsi="Arial" w:cs="Arial"/>
        </w:rPr>
        <w:t>Die Klasse wird aufgefordert, Vermutungen zu äußern, welche Probleme mit einem großen Aufkommen von Abfall verbunden sein könnten. Die Lehrkraft stellt gegebenenfalls ergänzende Fragen:</w:t>
      </w:r>
    </w:p>
    <w:p w:rsidR="00D63180" w:rsidRPr="004B052C" w:rsidRDefault="00D63180" w:rsidP="00D63180">
      <w:pPr>
        <w:numPr>
          <w:ilvl w:val="0"/>
          <w:numId w:val="48"/>
        </w:numPr>
        <w:spacing w:before="100" w:beforeAutospacing="1" w:after="100" w:afterAutospacing="1" w:line="240" w:lineRule="auto"/>
        <w:rPr>
          <w:rFonts w:ascii="Arial" w:hAnsi="Arial" w:cs="Arial"/>
          <w:sz w:val="24"/>
          <w:szCs w:val="24"/>
        </w:rPr>
      </w:pPr>
      <w:r w:rsidRPr="004B052C">
        <w:rPr>
          <w:rFonts w:ascii="Arial" w:hAnsi="Arial" w:cs="Arial"/>
          <w:sz w:val="24"/>
          <w:szCs w:val="24"/>
        </w:rPr>
        <w:t>Welche Stoffe sind in den Abfällen enthalten?</w:t>
      </w:r>
    </w:p>
    <w:p w:rsidR="00D63180" w:rsidRPr="004B052C" w:rsidRDefault="00D63180" w:rsidP="00D63180">
      <w:pPr>
        <w:numPr>
          <w:ilvl w:val="0"/>
          <w:numId w:val="48"/>
        </w:numPr>
        <w:spacing w:before="100" w:beforeAutospacing="1" w:after="100" w:afterAutospacing="1" w:line="240" w:lineRule="auto"/>
        <w:rPr>
          <w:rFonts w:ascii="Arial" w:hAnsi="Arial" w:cs="Arial"/>
          <w:sz w:val="24"/>
          <w:szCs w:val="24"/>
        </w:rPr>
      </w:pPr>
      <w:r w:rsidRPr="004B052C">
        <w:rPr>
          <w:rFonts w:ascii="Arial" w:hAnsi="Arial" w:cs="Arial"/>
          <w:sz w:val="24"/>
          <w:szCs w:val="24"/>
        </w:rPr>
        <w:t>Woher stammen diese?</w:t>
      </w:r>
    </w:p>
    <w:p w:rsidR="00D63180" w:rsidRPr="004B052C" w:rsidRDefault="00D63180" w:rsidP="00D63180">
      <w:pPr>
        <w:numPr>
          <w:ilvl w:val="0"/>
          <w:numId w:val="48"/>
        </w:numPr>
        <w:spacing w:before="100" w:beforeAutospacing="1" w:after="100" w:afterAutospacing="1" w:line="240" w:lineRule="auto"/>
        <w:rPr>
          <w:rFonts w:ascii="Arial" w:hAnsi="Arial" w:cs="Arial"/>
          <w:sz w:val="24"/>
          <w:szCs w:val="24"/>
        </w:rPr>
      </w:pPr>
      <w:r w:rsidRPr="004B052C">
        <w:rPr>
          <w:rFonts w:ascii="Arial" w:hAnsi="Arial" w:cs="Arial"/>
          <w:sz w:val="24"/>
          <w:szCs w:val="24"/>
        </w:rPr>
        <w:lastRenderedPageBreak/>
        <w:t>Sind die Stoffe unter Umständen gefährlich?</w:t>
      </w:r>
    </w:p>
    <w:p w:rsidR="00D63180" w:rsidRPr="004B052C" w:rsidRDefault="00D63180" w:rsidP="00D63180">
      <w:pPr>
        <w:numPr>
          <w:ilvl w:val="0"/>
          <w:numId w:val="48"/>
        </w:numPr>
        <w:spacing w:before="100" w:beforeAutospacing="1" w:after="100" w:afterAutospacing="1" w:line="240" w:lineRule="auto"/>
        <w:rPr>
          <w:rFonts w:ascii="Arial" w:hAnsi="Arial" w:cs="Arial"/>
          <w:sz w:val="24"/>
          <w:szCs w:val="24"/>
        </w:rPr>
      </w:pPr>
      <w:r w:rsidRPr="004B052C">
        <w:rPr>
          <w:rFonts w:ascii="Arial" w:hAnsi="Arial" w:cs="Arial"/>
          <w:sz w:val="24"/>
          <w:szCs w:val="24"/>
        </w:rPr>
        <w:t>Sind sie möglicherweise wertvoll?</w:t>
      </w:r>
    </w:p>
    <w:p w:rsidR="00D63180" w:rsidRPr="004B052C" w:rsidRDefault="00D63180" w:rsidP="00D63180">
      <w:pPr>
        <w:numPr>
          <w:ilvl w:val="0"/>
          <w:numId w:val="48"/>
        </w:numPr>
        <w:spacing w:before="100" w:beforeAutospacing="1" w:after="100" w:afterAutospacing="1" w:line="240" w:lineRule="auto"/>
        <w:rPr>
          <w:rFonts w:ascii="Arial" w:hAnsi="Arial" w:cs="Arial"/>
          <w:sz w:val="24"/>
          <w:szCs w:val="24"/>
        </w:rPr>
      </w:pPr>
      <w:r w:rsidRPr="004B052C">
        <w:rPr>
          <w:rFonts w:ascii="Arial" w:hAnsi="Arial" w:cs="Arial"/>
          <w:sz w:val="24"/>
          <w:szCs w:val="24"/>
        </w:rPr>
        <w:t>Wie aufwändig war es, die Materialien herzustellen?</w:t>
      </w:r>
    </w:p>
    <w:p w:rsidR="00D63180" w:rsidRPr="004B052C" w:rsidRDefault="00D63180" w:rsidP="00D63180">
      <w:pPr>
        <w:numPr>
          <w:ilvl w:val="0"/>
          <w:numId w:val="48"/>
        </w:numPr>
        <w:spacing w:before="100" w:beforeAutospacing="1" w:after="100" w:afterAutospacing="1" w:line="240" w:lineRule="auto"/>
        <w:rPr>
          <w:rFonts w:ascii="Arial" w:hAnsi="Arial" w:cs="Arial"/>
          <w:sz w:val="24"/>
          <w:szCs w:val="24"/>
        </w:rPr>
      </w:pPr>
      <w:r w:rsidRPr="004B052C">
        <w:rPr>
          <w:rFonts w:ascii="Arial" w:hAnsi="Arial" w:cs="Arial"/>
          <w:sz w:val="24"/>
          <w:szCs w:val="24"/>
        </w:rPr>
        <w:t>Was passiert mit den Abfällen?</w:t>
      </w:r>
    </w:p>
    <w:p w:rsidR="00D63180" w:rsidRPr="004B052C" w:rsidRDefault="00D63180" w:rsidP="00D63180">
      <w:pPr>
        <w:pStyle w:val="StandardWeb"/>
        <w:rPr>
          <w:rFonts w:ascii="Arial" w:hAnsi="Arial" w:cs="Arial"/>
        </w:rPr>
      </w:pPr>
      <w:r w:rsidRPr="004B052C">
        <w:rPr>
          <w:rFonts w:ascii="Arial" w:hAnsi="Arial" w:cs="Arial"/>
        </w:rPr>
        <w:t>Die Beiträge können in Form einer Tabelle notiert werden:</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Description w:val=""/>
      </w:tblPr>
      <w:tblGrid>
        <w:gridCol w:w="1891"/>
        <w:gridCol w:w="1923"/>
        <w:gridCol w:w="1712"/>
        <w:gridCol w:w="1753"/>
        <w:gridCol w:w="2113"/>
      </w:tblGrid>
      <w:tr w:rsidR="00D63180" w:rsidRPr="004B052C" w:rsidTr="004B052C">
        <w:trPr>
          <w:tblHeader/>
          <w:tblCellSpacing w:w="15" w:type="dxa"/>
        </w:trPr>
        <w:tc>
          <w:tcPr>
            <w:tcW w:w="0" w:type="auto"/>
            <w:hideMark/>
          </w:tcPr>
          <w:p w:rsidR="00D63180" w:rsidRPr="004B052C" w:rsidRDefault="00D63180" w:rsidP="004B052C">
            <w:pPr>
              <w:rPr>
                <w:rFonts w:ascii="Arial" w:hAnsi="Arial" w:cs="Arial"/>
                <w:b/>
                <w:bCs/>
                <w:sz w:val="24"/>
                <w:szCs w:val="24"/>
              </w:rPr>
            </w:pPr>
            <w:r w:rsidRPr="004B052C">
              <w:rPr>
                <w:rFonts w:ascii="Arial" w:hAnsi="Arial" w:cs="Arial"/>
                <w:b/>
                <w:bCs/>
                <w:sz w:val="24"/>
                <w:szCs w:val="24"/>
              </w:rPr>
              <w:t>Art des Abfalls</w:t>
            </w:r>
          </w:p>
        </w:tc>
        <w:tc>
          <w:tcPr>
            <w:tcW w:w="0" w:type="auto"/>
            <w:hideMark/>
          </w:tcPr>
          <w:p w:rsidR="00D63180" w:rsidRPr="004B052C" w:rsidRDefault="00D63180" w:rsidP="004B052C">
            <w:pPr>
              <w:rPr>
                <w:rFonts w:ascii="Arial" w:hAnsi="Arial" w:cs="Arial"/>
                <w:b/>
                <w:bCs/>
                <w:sz w:val="24"/>
                <w:szCs w:val="24"/>
              </w:rPr>
            </w:pPr>
            <w:r w:rsidRPr="004B052C">
              <w:rPr>
                <w:rFonts w:ascii="Arial" w:hAnsi="Arial" w:cs="Arial"/>
                <w:b/>
                <w:bCs/>
                <w:sz w:val="24"/>
                <w:szCs w:val="24"/>
              </w:rPr>
              <w:t>Woher stammen die Materialien / Rohstoffe? </w:t>
            </w:r>
          </w:p>
        </w:tc>
        <w:tc>
          <w:tcPr>
            <w:tcW w:w="0" w:type="auto"/>
            <w:hideMark/>
          </w:tcPr>
          <w:p w:rsidR="00D63180" w:rsidRPr="004B052C" w:rsidRDefault="00D63180" w:rsidP="004B052C">
            <w:pPr>
              <w:rPr>
                <w:rFonts w:ascii="Arial" w:hAnsi="Arial" w:cs="Arial"/>
                <w:b/>
                <w:bCs/>
                <w:sz w:val="24"/>
                <w:szCs w:val="24"/>
              </w:rPr>
            </w:pPr>
            <w:r w:rsidRPr="004B052C">
              <w:rPr>
                <w:rFonts w:ascii="Arial" w:hAnsi="Arial" w:cs="Arial"/>
                <w:b/>
                <w:bCs/>
                <w:sz w:val="24"/>
                <w:szCs w:val="24"/>
              </w:rPr>
              <w:t>Wie werden die Materialien zu Abfall?</w:t>
            </w:r>
          </w:p>
        </w:tc>
        <w:tc>
          <w:tcPr>
            <w:tcW w:w="0" w:type="auto"/>
            <w:hideMark/>
          </w:tcPr>
          <w:p w:rsidR="00D63180" w:rsidRPr="004B052C" w:rsidRDefault="00D63180" w:rsidP="004B052C">
            <w:pPr>
              <w:rPr>
                <w:rFonts w:ascii="Arial" w:hAnsi="Arial" w:cs="Arial"/>
                <w:b/>
                <w:bCs/>
                <w:sz w:val="24"/>
                <w:szCs w:val="24"/>
              </w:rPr>
            </w:pPr>
            <w:r w:rsidRPr="004B052C">
              <w:rPr>
                <w:rFonts w:ascii="Arial" w:hAnsi="Arial" w:cs="Arial"/>
                <w:b/>
                <w:bCs/>
                <w:sz w:val="24"/>
                <w:szCs w:val="24"/>
              </w:rPr>
              <w:t>Was passiert mit den Abfällen?</w:t>
            </w:r>
          </w:p>
        </w:tc>
        <w:tc>
          <w:tcPr>
            <w:tcW w:w="0" w:type="auto"/>
            <w:hideMark/>
          </w:tcPr>
          <w:p w:rsidR="00D63180" w:rsidRPr="004B052C" w:rsidRDefault="00D63180" w:rsidP="004B052C">
            <w:pPr>
              <w:rPr>
                <w:rFonts w:ascii="Arial" w:hAnsi="Arial" w:cs="Arial"/>
                <w:b/>
                <w:bCs/>
                <w:sz w:val="24"/>
                <w:szCs w:val="24"/>
              </w:rPr>
            </w:pPr>
            <w:r w:rsidRPr="004B052C">
              <w:rPr>
                <w:rFonts w:ascii="Arial" w:hAnsi="Arial" w:cs="Arial"/>
                <w:b/>
                <w:bCs/>
                <w:sz w:val="24"/>
                <w:szCs w:val="24"/>
              </w:rPr>
              <w:t>Mögliche Probleme</w:t>
            </w:r>
          </w:p>
        </w:tc>
      </w:tr>
      <w:tr w:rsidR="00D63180" w:rsidRPr="004B052C" w:rsidTr="004B052C">
        <w:trPr>
          <w:tblCellSpacing w:w="15" w:type="dxa"/>
        </w:trPr>
        <w:tc>
          <w:tcPr>
            <w:tcW w:w="0" w:type="auto"/>
            <w:hideMark/>
          </w:tcPr>
          <w:p w:rsidR="00D63180" w:rsidRPr="004B052C" w:rsidRDefault="00D63180" w:rsidP="004B052C">
            <w:pPr>
              <w:rPr>
                <w:rFonts w:ascii="Arial" w:hAnsi="Arial" w:cs="Arial"/>
                <w:sz w:val="24"/>
                <w:szCs w:val="24"/>
              </w:rPr>
            </w:pPr>
            <w:r w:rsidRPr="004B052C">
              <w:rPr>
                <w:rFonts w:ascii="Arial" w:hAnsi="Arial" w:cs="Arial"/>
                <w:sz w:val="24"/>
                <w:szCs w:val="24"/>
              </w:rPr>
              <w:t>Verpackungen aus Kunststoff</w:t>
            </w:r>
          </w:p>
        </w:tc>
        <w:tc>
          <w:tcPr>
            <w:tcW w:w="0" w:type="auto"/>
            <w:hideMark/>
          </w:tcPr>
          <w:p w:rsidR="00D63180" w:rsidRPr="004B052C" w:rsidRDefault="00D63180" w:rsidP="004B052C">
            <w:pPr>
              <w:rPr>
                <w:rFonts w:ascii="Arial" w:hAnsi="Arial" w:cs="Arial"/>
                <w:sz w:val="24"/>
                <w:szCs w:val="24"/>
              </w:rPr>
            </w:pPr>
            <w:r w:rsidRPr="004B052C">
              <w:rPr>
                <w:rFonts w:ascii="Arial" w:hAnsi="Arial" w:cs="Arial"/>
                <w:sz w:val="24"/>
                <w:szCs w:val="24"/>
              </w:rPr>
              <w:t>in der Regel aus Erdöl hergestellt</w:t>
            </w:r>
          </w:p>
        </w:tc>
        <w:tc>
          <w:tcPr>
            <w:tcW w:w="0" w:type="auto"/>
            <w:hideMark/>
          </w:tcPr>
          <w:p w:rsidR="00D63180" w:rsidRPr="004B052C" w:rsidRDefault="00D63180" w:rsidP="004B052C">
            <w:pPr>
              <w:rPr>
                <w:rFonts w:ascii="Arial" w:hAnsi="Arial" w:cs="Arial"/>
                <w:sz w:val="24"/>
                <w:szCs w:val="24"/>
              </w:rPr>
            </w:pPr>
            <w:r w:rsidRPr="004B052C">
              <w:rPr>
                <w:rFonts w:ascii="Arial" w:hAnsi="Arial" w:cs="Arial"/>
                <w:sz w:val="24"/>
                <w:szCs w:val="24"/>
              </w:rPr>
              <w:t>Werden nach Benutzung bei Transport oder im Handel nicht mehr gebraucht</w:t>
            </w:r>
          </w:p>
        </w:tc>
        <w:tc>
          <w:tcPr>
            <w:tcW w:w="0" w:type="auto"/>
            <w:hideMark/>
          </w:tcPr>
          <w:p w:rsidR="00D63180" w:rsidRPr="004B052C" w:rsidRDefault="00D63180" w:rsidP="004B052C">
            <w:pPr>
              <w:rPr>
                <w:rFonts w:ascii="Arial" w:hAnsi="Arial" w:cs="Arial"/>
                <w:sz w:val="24"/>
                <w:szCs w:val="24"/>
              </w:rPr>
            </w:pPr>
            <w:r w:rsidRPr="004B052C">
              <w:rPr>
                <w:rFonts w:ascii="Arial" w:hAnsi="Arial" w:cs="Arial"/>
                <w:sz w:val="24"/>
                <w:szCs w:val="24"/>
              </w:rPr>
              <w:t>Sammlung zum Beispiel im "gelben" Sack</w:t>
            </w:r>
            <w:r w:rsidRPr="004B052C">
              <w:rPr>
                <w:rFonts w:ascii="Arial" w:hAnsi="Arial" w:cs="Arial"/>
                <w:sz w:val="24"/>
                <w:szCs w:val="24"/>
              </w:rPr>
              <w:br/>
              <w:t>Recycling</w:t>
            </w:r>
            <w:r w:rsidRPr="004B052C">
              <w:rPr>
                <w:rFonts w:ascii="Arial" w:hAnsi="Arial" w:cs="Arial"/>
                <w:sz w:val="24"/>
                <w:szCs w:val="24"/>
              </w:rPr>
              <w:br/>
              <w:t>Verbrennung</w:t>
            </w:r>
          </w:p>
        </w:tc>
        <w:tc>
          <w:tcPr>
            <w:tcW w:w="0" w:type="auto"/>
            <w:hideMark/>
          </w:tcPr>
          <w:p w:rsidR="00D63180" w:rsidRPr="004B052C" w:rsidRDefault="00D63180" w:rsidP="004B052C">
            <w:pPr>
              <w:rPr>
                <w:rFonts w:ascii="Arial" w:hAnsi="Arial" w:cs="Arial"/>
                <w:sz w:val="24"/>
                <w:szCs w:val="24"/>
              </w:rPr>
            </w:pPr>
            <w:r w:rsidRPr="004B052C">
              <w:rPr>
                <w:rFonts w:ascii="Arial" w:hAnsi="Arial" w:cs="Arial"/>
                <w:sz w:val="24"/>
                <w:szCs w:val="24"/>
              </w:rPr>
              <w:t>Erdöl ist begrenzter Rohstoff</w:t>
            </w:r>
          </w:p>
        </w:tc>
      </w:tr>
      <w:tr w:rsidR="00D63180" w:rsidRPr="004B052C" w:rsidTr="004B052C">
        <w:trPr>
          <w:tblCellSpacing w:w="15" w:type="dxa"/>
        </w:trPr>
        <w:tc>
          <w:tcPr>
            <w:tcW w:w="0" w:type="auto"/>
            <w:hideMark/>
          </w:tcPr>
          <w:p w:rsidR="00D63180" w:rsidRPr="004B052C" w:rsidRDefault="00D63180" w:rsidP="004B052C">
            <w:pPr>
              <w:rPr>
                <w:rFonts w:ascii="Arial" w:hAnsi="Arial" w:cs="Arial"/>
                <w:sz w:val="24"/>
                <w:szCs w:val="24"/>
              </w:rPr>
            </w:pPr>
            <w:r w:rsidRPr="004B052C">
              <w:rPr>
                <w:rFonts w:ascii="Arial" w:hAnsi="Arial" w:cs="Arial"/>
                <w:sz w:val="24"/>
                <w:szCs w:val="24"/>
              </w:rPr>
              <w:t>Elektronik und Elektrogeräte</w:t>
            </w:r>
          </w:p>
        </w:tc>
        <w:tc>
          <w:tcPr>
            <w:tcW w:w="0" w:type="auto"/>
            <w:hideMark/>
          </w:tcPr>
          <w:p w:rsidR="00D63180" w:rsidRPr="004B052C" w:rsidRDefault="00D63180" w:rsidP="004B052C">
            <w:pPr>
              <w:rPr>
                <w:rFonts w:ascii="Arial" w:hAnsi="Arial" w:cs="Arial"/>
                <w:sz w:val="24"/>
                <w:szCs w:val="24"/>
              </w:rPr>
            </w:pPr>
            <w:r w:rsidRPr="004B052C">
              <w:rPr>
                <w:rFonts w:ascii="Arial" w:hAnsi="Arial" w:cs="Arial"/>
                <w:sz w:val="24"/>
                <w:szCs w:val="24"/>
              </w:rPr>
              <w:t>viele zum Teil wertvolle Metalle; Abbau von Erz in Bergwerken</w:t>
            </w:r>
            <w:r w:rsidRPr="004B052C">
              <w:rPr>
                <w:rFonts w:ascii="Arial" w:hAnsi="Arial" w:cs="Arial"/>
                <w:sz w:val="24"/>
                <w:szCs w:val="24"/>
              </w:rPr>
              <w:br/>
            </w:r>
            <w:r w:rsidRPr="004B052C">
              <w:rPr>
                <w:rFonts w:ascii="Arial" w:hAnsi="Arial" w:cs="Arial"/>
                <w:sz w:val="24"/>
                <w:szCs w:val="24"/>
              </w:rPr>
              <w:br/>
              <w:t>Kunststoffteile aus Erdöl</w:t>
            </w:r>
          </w:p>
        </w:tc>
        <w:tc>
          <w:tcPr>
            <w:tcW w:w="0" w:type="auto"/>
            <w:hideMark/>
          </w:tcPr>
          <w:p w:rsidR="00D63180" w:rsidRPr="004B052C" w:rsidRDefault="00D63180" w:rsidP="004B052C">
            <w:pPr>
              <w:rPr>
                <w:rFonts w:ascii="Arial" w:hAnsi="Arial" w:cs="Arial"/>
                <w:sz w:val="24"/>
                <w:szCs w:val="24"/>
              </w:rPr>
            </w:pPr>
            <w:r w:rsidRPr="004B052C">
              <w:rPr>
                <w:rFonts w:ascii="Arial" w:hAnsi="Arial" w:cs="Arial"/>
                <w:sz w:val="24"/>
                <w:szCs w:val="24"/>
              </w:rPr>
              <w:t>nach Defekt nicht mehr brauchbar</w:t>
            </w:r>
            <w:r w:rsidRPr="004B052C">
              <w:rPr>
                <w:rFonts w:ascii="Arial" w:hAnsi="Arial" w:cs="Arial"/>
                <w:sz w:val="24"/>
                <w:szCs w:val="24"/>
              </w:rPr>
              <w:br/>
            </w:r>
            <w:r w:rsidRPr="004B052C">
              <w:rPr>
                <w:rFonts w:ascii="Arial" w:hAnsi="Arial" w:cs="Arial"/>
                <w:sz w:val="24"/>
                <w:szCs w:val="24"/>
              </w:rPr>
              <w:br/>
              <w:t>Austausch gegen neue Geräte</w:t>
            </w:r>
          </w:p>
        </w:tc>
        <w:tc>
          <w:tcPr>
            <w:tcW w:w="0" w:type="auto"/>
            <w:hideMark/>
          </w:tcPr>
          <w:p w:rsidR="00D63180" w:rsidRPr="004B052C" w:rsidRDefault="00D63180" w:rsidP="004B052C">
            <w:pPr>
              <w:rPr>
                <w:rFonts w:ascii="Arial" w:hAnsi="Arial" w:cs="Arial"/>
                <w:sz w:val="24"/>
                <w:szCs w:val="24"/>
              </w:rPr>
            </w:pPr>
            <w:r w:rsidRPr="004B052C">
              <w:rPr>
                <w:rFonts w:ascii="Arial" w:hAnsi="Arial" w:cs="Arial"/>
                <w:sz w:val="24"/>
                <w:szCs w:val="24"/>
              </w:rPr>
              <w:t>Rückgabe im Handel oder Werkstoffhof</w:t>
            </w:r>
          </w:p>
        </w:tc>
        <w:tc>
          <w:tcPr>
            <w:tcW w:w="0" w:type="auto"/>
            <w:hideMark/>
          </w:tcPr>
          <w:p w:rsidR="00D63180" w:rsidRPr="004B052C" w:rsidRDefault="00D63180" w:rsidP="004B052C">
            <w:pPr>
              <w:rPr>
                <w:rFonts w:ascii="Arial" w:hAnsi="Arial" w:cs="Arial"/>
                <w:sz w:val="24"/>
                <w:szCs w:val="24"/>
              </w:rPr>
            </w:pPr>
            <w:r w:rsidRPr="004B052C">
              <w:rPr>
                <w:rFonts w:ascii="Arial" w:hAnsi="Arial" w:cs="Arial"/>
                <w:sz w:val="24"/>
                <w:szCs w:val="24"/>
              </w:rPr>
              <w:t>Metalle sind begrenzte Rohstoffe</w:t>
            </w:r>
            <w:r w:rsidRPr="004B052C">
              <w:rPr>
                <w:rFonts w:ascii="Arial" w:hAnsi="Arial" w:cs="Arial"/>
                <w:sz w:val="24"/>
                <w:szCs w:val="24"/>
              </w:rPr>
              <w:br/>
            </w:r>
            <w:r w:rsidRPr="004B052C">
              <w:rPr>
                <w:rFonts w:ascii="Arial" w:hAnsi="Arial" w:cs="Arial"/>
                <w:sz w:val="24"/>
                <w:szCs w:val="24"/>
              </w:rPr>
              <w:br/>
              <w:t>großer Energieaufwand bei der Herstellung</w:t>
            </w:r>
            <w:r w:rsidRPr="004B052C">
              <w:rPr>
                <w:rFonts w:ascii="Arial" w:hAnsi="Arial" w:cs="Arial"/>
                <w:sz w:val="24"/>
                <w:szCs w:val="24"/>
              </w:rPr>
              <w:br/>
            </w:r>
            <w:r w:rsidRPr="004B052C">
              <w:rPr>
                <w:rFonts w:ascii="Arial" w:hAnsi="Arial" w:cs="Arial"/>
                <w:sz w:val="24"/>
                <w:szCs w:val="24"/>
              </w:rPr>
              <w:br/>
              <w:t xml:space="preserve">enthalten teilweise </w:t>
            </w:r>
            <w:proofErr w:type="spellStart"/>
            <w:r w:rsidRPr="004B052C">
              <w:rPr>
                <w:rFonts w:ascii="Arial" w:hAnsi="Arial" w:cs="Arial"/>
                <w:sz w:val="24"/>
                <w:szCs w:val="24"/>
              </w:rPr>
              <w:t>umweltschäd-liche</w:t>
            </w:r>
            <w:proofErr w:type="spellEnd"/>
            <w:r w:rsidRPr="004B052C">
              <w:rPr>
                <w:rFonts w:ascii="Arial" w:hAnsi="Arial" w:cs="Arial"/>
                <w:sz w:val="24"/>
                <w:szCs w:val="24"/>
              </w:rPr>
              <w:t xml:space="preserve"> Stoffe</w:t>
            </w:r>
          </w:p>
        </w:tc>
      </w:tr>
      <w:tr w:rsidR="00D63180" w:rsidRPr="004B052C" w:rsidTr="004B052C">
        <w:trPr>
          <w:tblCellSpacing w:w="15" w:type="dxa"/>
        </w:trPr>
        <w:tc>
          <w:tcPr>
            <w:tcW w:w="0" w:type="auto"/>
            <w:hideMark/>
          </w:tcPr>
          <w:p w:rsidR="00D63180" w:rsidRPr="004B052C" w:rsidRDefault="00D63180" w:rsidP="004B052C">
            <w:pPr>
              <w:rPr>
                <w:rFonts w:ascii="Arial" w:hAnsi="Arial" w:cs="Arial"/>
                <w:sz w:val="24"/>
                <w:szCs w:val="24"/>
              </w:rPr>
            </w:pPr>
            <w:r w:rsidRPr="004B052C">
              <w:rPr>
                <w:rFonts w:ascii="Arial" w:hAnsi="Arial" w:cs="Arial"/>
                <w:sz w:val="24"/>
                <w:szCs w:val="24"/>
              </w:rPr>
              <w:t>...</w:t>
            </w:r>
          </w:p>
        </w:tc>
        <w:tc>
          <w:tcPr>
            <w:tcW w:w="0" w:type="auto"/>
            <w:hideMark/>
          </w:tcPr>
          <w:p w:rsidR="00D63180" w:rsidRPr="004B052C" w:rsidRDefault="00D63180" w:rsidP="004B052C">
            <w:pPr>
              <w:rPr>
                <w:rFonts w:ascii="Arial" w:hAnsi="Arial" w:cs="Arial"/>
                <w:sz w:val="24"/>
                <w:szCs w:val="24"/>
              </w:rPr>
            </w:pPr>
            <w:r w:rsidRPr="004B052C">
              <w:rPr>
                <w:rFonts w:ascii="Arial" w:hAnsi="Arial" w:cs="Arial"/>
                <w:sz w:val="24"/>
                <w:szCs w:val="24"/>
              </w:rPr>
              <w:t>...</w:t>
            </w:r>
          </w:p>
        </w:tc>
        <w:tc>
          <w:tcPr>
            <w:tcW w:w="0" w:type="auto"/>
            <w:hideMark/>
          </w:tcPr>
          <w:p w:rsidR="00D63180" w:rsidRPr="004B052C" w:rsidRDefault="00D63180" w:rsidP="004B052C">
            <w:pPr>
              <w:rPr>
                <w:rFonts w:ascii="Arial" w:hAnsi="Arial" w:cs="Arial"/>
                <w:sz w:val="24"/>
                <w:szCs w:val="24"/>
              </w:rPr>
            </w:pPr>
            <w:r w:rsidRPr="004B052C">
              <w:rPr>
                <w:rFonts w:ascii="Arial" w:hAnsi="Arial" w:cs="Arial"/>
                <w:sz w:val="24"/>
                <w:szCs w:val="24"/>
              </w:rPr>
              <w:t>...</w:t>
            </w:r>
          </w:p>
        </w:tc>
        <w:tc>
          <w:tcPr>
            <w:tcW w:w="0" w:type="auto"/>
            <w:hideMark/>
          </w:tcPr>
          <w:p w:rsidR="00D63180" w:rsidRPr="004B052C" w:rsidRDefault="00D63180" w:rsidP="004B052C">
            <w:pPr>
              <w:rPr>
                <w:rFonts w:ascii="Arial" w:hAnsi="Arial" w:cs="Arial"/>
                <w:sz w:val="24"/>
                <w:szCs w:val="24"/>
              </w:rPr>
            </w:pPr>
            <w:r w:rsidRPr="004B052C">
              <w:rPr>
                <w:rFonts w:ascii="Arial" w:hAnsi="Arial" w:cs="Arial"/>
                <w:sz w:val="24"/>
                <w:szCs w:val="24"/>
              </w:rPr>
              <w:t>...</w:t>
            </w:r>
          </w:p>
        </w:tc>
        <w:tc>
          <w:tcPr>
            <w:tcW w:w="0" w:type="auto"/>
            <w:hideMark/>
          </w:tcPr>
          <w:p w:rsidR="00D63180" w:rsidRPr="004B052C" w:rsidRDefault="00D63180" w:rsidP="004B052C">
            <w:pPr>
              <w:rPr>
                <w:rFonts w:ascii="Arial" w:hAnsi="Arial" w:cs="Arial"/>
                <w:sz w:val="24"/>
                <w:szCs w:val="24"/>
              </w:rPr>
            </w:pPr>
            <w:r w:rsidRPr="004B052C">
              <w:rPr>
                <w:rFonts w:ascii="Arial" w:hAnsi="Arial" w:cs="Arial"/>
                <w:sz w:val="24"/>
                <w:szCs w:val="24"/>
              </w:rPr>
              <w:t>...</w:t>
            </w:r>
          </w:p>
        </w:tc>
      </w:tr>
    </w:tbl>
    <w:p w:rsidR="00D63180" w:rsidRPr="004B052C" w:rsidRDefault="00D63180" w:rsidP="00D63180">
      <w:pPr>
        <w:pStyle w:val="StandardWeb"/>
        <w:rPr>
          <w:rFonts w:ascii="Arial" w:hAnsi="Arial" w:cs="Arial"/>
        </w:rPr>
      </w:pPr>
      <w:r w:rsidRPr="004B052C">
        <w:rPr>
          <w:rFonts w:ascii="Arial" w:hAnsi="Arial" w:cs="Arial"/>
        </w:rPr>
        <w:t> </w:t>
      </w:r>
    </w:p>
    <w:p w:rsidR="00D63180" w:rsidRPr="004B052C" w:rsidRDefault="00D63180" w:rsidP="00D63180">
      <w:pPr>
        <w:pStyle w:val="StandardWeb"/>
        <w:rPr>
          <w:rFonts w:ascii="Arial" w:hAnsi="Arial" w:cs="Arial"/>
        </w:rPr>
      </w:pPr>
      <w:r w:rsidRPr="004B052C">
        <w:rPr>
          <w:rFonts w:ascii="Arial" w:hAnsi="Arial" w:cs="Arial"/>
        </w:rPr>
        <w:lastRenderedPageBreak/>
        <w:t xml:space="preserve">Die Klasse erhält den Arbeitsauftrag, in Partner- oder Gruppenarbeit weitere Informationen zusammenzustellen sowie Ansätze zum Umwelt- und Ressourcenschutz beim Umgang mit Abfällen zu entwickeln. Die Gruppen recherchieren zu verschiedenen Arten von Abfällen. Dazu erhalten sie </w:t>
      </w:r>
      <w:hyperlink r:id="rId10" w:tgtFrame="_self" w:history="1">
        <w:r w:rsidRPr="004B052C">
          <w:rPr>
            <w:rStyle w:val="Hyperlink"/>
            <w:rFonts w:ascii="Arial" w:hAnsi="Arial" w:cs="Arial"/>
          </w:rPr>
          <w:t>Daten, Grafiken und kurze Auszüge aus Fachtexten</w:t>
        </w:r>
      </w:hyperlink>
      <w:r w:rsidRPr="004B052C">
        <w:rPr>
          <w:rFonts w:ascii="Arial" w:hAnsi="Arial" w:cs="Arial"/>
        </w:rPr>
        <w:t xml:space="preserve">. Die Gruppen ergänzen die zuvor gesammelten Informationen. Zum Beispiel können sie die in der Tabelle gesammelten Informationen zu einem Plakat erweitern. Informationen werden auf Karteikarten notiert. Diese werden auf dem Plakat befestigt. Zusammenhänge können in Form von Verbindungen zwischen den Karten markiert werden. Besonders hervorgehoben werden Ansätze zur Abfallvermeidung. </w:t>
      </w:r>
    </w:p>
    <w:p w:rsidR="00D63180" w:rsidRPr="004B052C" w:rsidRDefault="00D63180" w:rsidP="00D63180">
      <w:pPr>
        <w:pStyle w:val="StandardWeb"/>
        <w:rPr>
          <w:rFonts w:ascii="Arial" w:hAnsi="Arial" w:cs="Arial"/>
        </w:rPr>
      </w:pPr>
      <w:r w:rsidRPr="004B052C">
        <w:rPr>
          <w:rFonts w:ascii="Arial" w:hAnsi="Arial" w:cs="Arial"/>
        </w:rPr>
        <w:t xml:space="preserve">Die Ergebnisse der Gruppen werden im Plenum vorgestellt und diskutiert. Dabei werden die verschiedenen Ansätze zum Umweltschutz bewertet. Gegebenenfalls kann die Diskussion auf Abfallarten beschränkt werden, die im Alltag der Schüler/-innen eine Rolle spielen.  </w:t>
      </w:r>
    </w:p>
    <w:p w:rsidR="00D63180" w:rsidRPr="004B052C" w:rsidRDefault="00D63180" w:rsidP="00D63180">
      <w:pPr>
        <w:pStyle w:val="StandardWeb"/>
        <w:rPr>
          <w:rFonts w:ascii="Arial" w:hAnsi="Arial" w:cs="Arial"/>
        </w:rPr>
      </w:pPr>
      <w:r w:rsidRPr="004B052C">
        <w:rPr>
          <w:rFonts w:ascii="Arial" w:hAnsi="Arial" w:cs="Arial"/>
        </w:rPr>
        <w:t>Als Grundlage für die Bewertung können folgende Fragen diskutiert werden:</w:t>
      </w:r>
    </w:p>
    <w:p w:rsidR="00D63180" w:rsidRPr="004B052C" w:rsidRDefault="00D63180" w:rsidP="00D63180">
      <w:pPr>
        <w:numPr>
          <w:ilvl w:val="0"/>
          <w:numId w:val="49"/>
        </w:numPr>
        <w:spacing w:before="100" w:beforeAutospacing="1" w:after="100" w:afterAutospacing="1" w:line="240" w:lineRule="auto"/>
        <w:rPr>
          <w:rFonts w:ascii="Arial" w:hAnsi="Arial" w:cs="Arial"/>
          <w:sz w:val="24"/>
          <w:szCs w:val="24"/>
        </w:rPr>
      </w:pPr>
      <w:r w:rsidRPr="004B052C">
        <w:rPr>
          <w:rFonts w:ascii="Arial" w:hAnsi="Arial" w:cs="Arial"/>
          <w:sz w:val="24"/>
          <w:szCs w:val="24"/>
        </w:rPr>
        <w:t>Wie groß wäre der Vorteil der Maßnahme aus Sicht des Umweltschutzes?</w:t>
      </w:r>
    </w:p>
    <w:p w:rsidR="00D63180" w:rsidRPr="004B052C" w:rsidRDefault="00D63180" w:rsidP="00D63180">
      <w:pPr>
        <w:numPr>
          <w:ilvl w:val="0"/>
          <w:numId w:val="49"/>
        </w:numPr>
        <w:spacing w:before="100" w:beforeAutospacing="1" w:after="100" w:afterAutospacing="1" w:line="240" w:lineRule="auto"/>
        <w:rPr>
          <w:rFonts w:ascii="Arial" w:hAnsi="Arial" w:cs="Arial"/>
          <w:sz w:val="24"/>
          <w:szCs w:val="24"/>
        </w:rPr>
      </w:pPr>
      <w:r w:rsidRPr="004B052C">
        <w:rPr>
          <w:rFonts w:ascii="Arial" w:hAnsi="Arial" w:cs="Arial"/>
          <w:sz w:val="24"/>
          <w:szCs w:val="24"/>
        </w:rPr>
        <w:t>Ist die Maßnahme leicht umzusetzen oder gibt es besondere Schwierigkeiten? (z.B. Kosten für Verbraucher/-innen oder Unternehmen, Gewohnheiten der Verbraucher/-innen wie bei der Nutzung von Verpackungen etc.) </w:t>
      </w:r>
    </w:p>
    <w:p w:rsidR="00D63180" w:rsidRPr="004B052C" w:rsidRDefault="00D63180" w:rsidP="00D63180">
      <w:pPr>
        <w:pStyle w:val="StandardWeb"/>
        <w:rPr>
          <w:rFonts w:ascii="Arial" w:hAnsi="Arial" w:cs="Arial"/>
        </w:rPr>
      </w:pPr>
      <w:r w:rsidRPr="004B052C">
        <w:rPr>
          <w:rFonts w:ascii="Arial" w:hAnsi="Arial" w:cs="Arial"/>
        </w:rPr>
        <w:t xml:space="preserve">Zum Abschluss erstellt die Klasse auf Grundlage der Bewertungen eine Rangliste der Maßnahmen. Gegebenenfalls kann auch ein Ratgeber für Verbraucher/-innen erstellt werden. </w:t>
      </w:r>
    </w:p>
    <w:p w:rsidR="00D63180" w:rsidRPr="004B052C" w:rsidRDefault="00D63180" w:rsidP="00D63180">
      <w:pPr>
        <w:pStyle w:val="StandardWeb"/>
        <w:rPr>
          <w:rFonts w:ascii="Arial" w:hAnsi="Arial" w:cs="Arial"/>
        </w:rPr>
      </w:pPr>
      <w:r w:rsidRPr="004B052C">
        <w:rPr>
          <w:rFonts w:ascii="Arial" w:hAnsi="Arial" w:cs="Arial"/>
          <w:b/>
          <w:bCs/>
        </w:rPr>
        <w:t>Erweiterung </w:t>
      </w:r>
    </w:p>
    <w:p w:rsidR="00D63180" w:rsidRPr="004B052C" w:rsidRDefault="00D63180" w:rsidP="00D63180">
      <w:pPr>
        <w:numPr>
          <w:ilvl w:val="0"/>
          <w:numId w:val="50"/>
        </w:numPr>
        <w:spacing w:before="100" w:beforeAutospacing="1" w:after="100" w:afterAutospacing="1" w:line="240" w:lineRule="auto"/>
        <w:rPr>
          <w:rFonts w:ascii="Arial" w:hAnsi="Arial" w:cs="Arial"/>
          <w:sz w:val="24"/>
          <w:szCs w:val="24"/>
        </w:rPr>
      </w:pPr>
      <w:r w:rsidRPr="004B052C">
        <w:rPr>
          <w:rFonts w:ascii="Arial" w:hAnsi="Arial" w:cs="Arial"/>
          <w:sz w:val="24"/>
          <w:szCs w:val="24"/>
        </w:rPr>
        <w:t>Als Impuls für eine Einstiegsdiskussion eignet sich ein Video der Umweltschutzorganisation Greenpeace: "</w:t>
      </w:r>
      <w:hyperlink r:id="rId11" w:tgtFrame="_blank" w:tooltip="Öffnet externen Link in neuem Fenster" w:history="1">
        <w:r w:rsidRPr="004B052C">
          <w:rPr>
            <w:rStyle w:val="Hyperlink"/>
            <w:rFonts w:ascii="Arial" w:hAnsi="Arial" w:cs="Arial"/>
            <w:sz w:val="24"/>
            <w:szCs w:val="24"/>
          </w:rPr>
          <w:t>Die Geschichte eines Löffels</w:t>
        </w:r>
      </w:hyperlink>
      <w:r w:rsidRPr="004B052C">
        <w:rPr>
          <w:rFonts w:ascii="Arial" w:hAnsi="Arial" w:cs="Arial"/>
          <w:sz w:val="24"/>
          <w:szCs w:val="24"/>
        </w:rPr>
        <w:t>"</w:t>
      </w:r>
      <w:proofErr w:type="gramStart"/>
      <w:r w:rsidRPr="004B052C">
        <w:rPr>
          <w:rFonts w:ascii="Arial" w:hAnsi="Arial" w:cs="Arial"/>
          <w:sz w:val="24"/>
          <w:szCs w:val="24"/>
        </w:rPr>
        <w:t>.  </w:t>
      </w:r>
      <w:proofErr w:type="gramEnd"/>
      <w:r w:rsidRPr="004B052C">
        <w:rPr>
          <w:rFonts w:ascii="Arial" w:hAnsi="Arial" w:cs="Arial"/>
          <w:sz w:val="24"/>
          <w:szCs w:val="24"/>
        </w:rPr>
        <w:t>Das Video enthält einen englischsprachigen Kommentar, ist aber auch ohne Sprachkenntnisse verständlich.</w:t>
      </w:r>
    </w:p>
    <w:p w:rsidR="00D63180" w:rsidRPr="004B052C" w:rsidRDefault="00D63180" w:rsidP="00D63180">
      <w:pPr>
        <w:numPr>
          <w:ilvl w:val="0"/>
          <w:numId w:val="50"/>
        </w:numPr>
        <w:spacing w:before="100" w:beforeAutospacing="1" w:after="100" w:afterAutospacing="1" w:line="240" w:lineRule="auto"/>
        <w:rPr>
          <w:rFonts w:ascii="Arial" w:hAnsi="Arial" w:cs="Arial"/>
          <w:sz w:val="24"/>
          <w:szCs w:val="24"/>
        </w:rPr>
      </w:pPr>
      <w:r w:rsidRPr="004B052C">
        <w:rPr>
          <w:rFonts w:ascii="Arial" w:hAnsi="Arial" w:cs="Arial"/>
          <w:sz w:val="24"/>
          <w:szCs w:val="24"/>
        </w:rPr>
        <w:t xml:space="preserve">Zum Abfallaufkommen und zur Abfallwirtschaft liegen umfangreiche, gut zugängliche statistische Daten vor. Sie eignen sich für weiterführende Recherchen. Zum Beispiel lassen sich mithilfe der </w:t>
      </w:r>
      <w:hyperlink r:id="rId12" w:tgtFrame="_blank" w:tooltip="Öffnet externen Link in neuem Fenster" w:history="1">
        <w:r w:rsidRPr="004B052C">
          <w:rPr>
            <w:rStyle w:val="Hyperlink"/>
            <w:rFonts w:ascii="Arial" w:hAnsi="Arial" w:cs="Arial"/>
            <w:sz w:val="24"/>
            <w:szCs w:val="24"/>
          </w:rPr>
          <w:t>Daten des statistischen Bundesamtes</w:t>
        </w:r>
      </w:hyperlink>
      <w:r w:rsidRPr="004B052C">
        <w:rPr>
          <w:rFonts w:ascii="Arial" w:hAnsi="Arial" w:cs="Arial"/>
          <w:sz w:val="24"/>
          <w:szCs w:val="24"/>
        </w:rPr>
        <w:t xml:space="preserve"> Entwicklungstrends untersuchen (nimmt die Menge bestimmter Abfälle zu oder ab?). Das Umweltbundesamt bietet zudem Informationen über Trends und Hintergründe zu den </w:t>
      </w:r>
      <w:hyperlink r:id="rId13" w:tgtFrame="_blank" w:tooltip="Öffnet externen Link in neuem Fenster" w:history="1">
        <w:r w:rsidRPr="004B052C">
          <w:rPr>
            <w:rStyle w:val="Hyperlink"/>
            <w:rFonts w:ascii="Arial" w:hAnsi="Arial" w:cs="Arial"/>
            <w:sz w:val="24"/>
            <w:szCs w:val="24"/>
          </w:rPr>
          <w:t>verschiedenen Abfallarten</w:t>
        </w:r>
      </w:hyperlink>
      <w:r w:rsidRPr="004B052C">
        <w:rPr>
          <w:rFonts w:ascii="Arial" w:hAnsi="Arial" w:cs="Arial"/>
          <w:sz w:val="24"/>
          <w:szCs w:val="24"/>
        </w:rPr>
        <w:t xml:space="preserve">. Mithilfe der </w:t>
      </w:r>
      <w:hyperlink r:id="rId14" w:tgtFrame="_blank" w:tooltip="Öffnet externen Link in neuem Fenster" w:history="1">
        <w:r w:rsidRPr="004B052C">
          <w:rPr>
            <w:rStyle w:val="Hyperlink"/>
            <w:rFonts w:ascii="Arial" w:hAnsi="Arial" w:cs="Arial"/>
            <w:sz w:val="24"/>
            <w:szCs w:val="24"/>
          </w:rPr>
          <w:t xml:space="preserve">interaktiven Website von </w:t>
        </w:r>
        <w:proofErr w:type="spellStart"/>
        <w:r w:rsidRPr="004B052C">
          <w:rPr>
            <w:rStyle w:val="Hyperlink"/>
            <w:rFonts w:ascii="Arial" w:hAnsi="Arial" w:cs="Arial"/>
            <w:sz w:val="24"/>
            <w:szCs w:val="24"/>
          </w:rPr>
          <w:t>Eurostat</w:t>
        </w:r>
        <w:proofErr w:type="spellEnd"/>
      </w:hyperlink>
      <w:r w:rsidRPr="004B052C">
        <w:rPr>
          <w:rFonts w:ascii="Arial" w:hAnsi="Arial" w:cs="Arial"/>
          <w:sz w:val="24"/>
          <w:szCs w:val="24"/>
        </w:rPr>
        <w:t xml:space="preserve"> lassen sich internationale Vergleiche anstellen, zum Beispiel zum Pro-Kopf-Aufkommen oder Recyclingquoten für bestimmte Abfälle in verschiedenen EU-Staaten. Beim Statistischen Bundesamt können die </w:t>
      </w:r>
      <w:hyperlink r:id="rId15" w:anchor="Tabellen" w:tgtFrame="_blank" w:tooltip="Öffnet externen Link in neuem Fenster" w:history="1">
        <w:r w:rsidRPr="004B052C">
          <w:rPr>
            <w:rStyle w:val="Hyperlink"/>
            <w:rFonts w:ascii="Arial" w:hAnsi="Arial" w:cs="Arial"/>
            <w:sz w:val="24"/>
            <w:szCs w:val="24"/>
          </w:rPr>
          <w:t>Daten in Form von Excel-Dateien</w:t>
        </w:r>
      </w:hyperlink>
      <w:r w:rsidRPr="004B052C">
        <w:rPr>
          <w:rFonts w:ascii="Arial" w:hAnsi="Arial" w:cs="Arial"/>
          <w:sz w:val="24"/>
          <w:szCs w:val="24"/>
        </w:rPr>
        <w:t xml:space="preserve"> heruntergeladen werden. Zur Veranschaulichung und zum Vergleich von Zahlengrößen eignen sich Diagramme, zum Beispiel Balken- bzw. Säulendiagramme. Verschiedene Darstellungen lassen sich sowohl als schnelle Skizze an der Tafel als auch </w:t>
      </w:r>
      <w:r w:rsidRPr="004B052C">
        <w:rPr>
          <w:rFonts w:ascii="Arial" w:hAnsi="Arial" w:cs="Arial"/>
          <w:sz w:val="24"/>
          <w:szCs w:val="24"/>
        </w:rPr>
        <w:lastRenderedPageBreak/>
        <w:t xml:space="preserve">mithilfe von Software auf dem PC, wie Excel, oder im Internet umsetzen. Hier findet sich eine </w:t>
      </w:r>
      <w:hyperlink r:id="rId16" w:tgtFrame="_self" w:history="1">
        <w:r w:rsidRPr="004B052C">
          <w:rPr>
            <w:rStyle w:val="Hyperlink"/>
            <w:rFonts w:ascii="Arial" w:hAnsi="Arial" w:cs="Arial"/>
            <w:sz w:val="24"/>
            <w:szCs w:val="24"/>
          </w:rPr>
          <w:t>Vorlage für das Beispiel Abfall</w:t>
        </w:r>
      </w:hyperlink>
      <w:r w:rsidRPr="004B052C">
        <w:rPr>
          <w:rFonts w:ascii="Arial" w:hAnsi="Arial" w:cs="Arial"/>
          <w:sz w:val="24"/>
          <w:szCs w:val="24"/>
        </w:rPr>
        <w:t>).</w:t>
      </w:r>
    </w:p>
    <w:p w:rsidR="00D63180" w:rsidRPr="004B052C" w:rsidRDefault="00D63180" w:rsidP="00D63180">
      <w:pPr>
        <w:numPr>
          <w:ilvl w:val="0"/>
          <w:numId w:val="50"/>
        </w:numPr>
        <w:spacing w:before="100" w:beforeAutospacing="1" w:after="100" w:afterAutospacing="1" w:line="240" w:lineRule="auto"/>
        <w:rPr>
          <w:rFonts w:ascii="Arial" w:hAnsi="Arial" w:cs="Arial"/>
          <w:sz w:val="24"/>
          <w:szCs w:val="24"/>
        </w:rPr>
      </w:pPr>
      <w:r w:rsidRPr="004B052C">
        <w:rPr>
          <w:rFonts w:ascii="Arial" w:hAnsi="Arial" w:cs="Arial"/>
          <w:sz w:val="24"/>
          <w:szCs w:val="24"/>
        </w:rPr>
        <w:t>Um einen engeren Bezug zum Alltag herzustellen, bietet es sich an, den Umgang mit Abfall im eigenen Umfeld zu thematisieren. Ein geeigneter Gegenstand sind zum Beispiel Verpackungen: Die Schüler/-innen versuchen zum Beispiel, bei einem Einkauf Verpackungen zu vermeiden. Oder sie kaufen für ein gemeinsames Frühstück ein und stellen zusammen, was nach dem Frühstück weggeworfen wird. Es können auch andere Klassen oder die Schule einbezogen werden. Zum Beispiel bei einem Wettbewerb: Welche Klasse hat am Ende des Monats/Schuljahres am wenigsten Müll in ihren Abfalltonnen gehabt?</w:t>
      </w:r>
    </w:p>
    <w:p w:rsidR="00403285" w:rsidRPr="007B3CB6" w:rsidRDefault="00AA4AB7" w:rsidP="00AA4AB7">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E64AB1" w:rsidRPr="00E64AB1" w:rsidRDefault="00403285" w:rsidP="00E64AB1">
      <w:pPr>
        <w:spacing w:before="240"/>
        <w:rPr>
          <w:rFonts w:ascii="Arial" w:hAnsi="Arial" w:cs="Arial"/>
          <w:b/>
          <w:sz w:val="24"/>
          <w:szCs w:val="24"/>
        </w:rPr>
      </w:pPr>
      <w:r w:rsidRPr="00E64AB1">
        <w:rPr>
          <w:rFonts w:ascii="Arial" w:hAnsi="Arial" w:cs="Arial"/>
          <w:b/>
          <w:sz w:val="24"/>
          <w:szCs w:val="24"/>
        </w:rPr>
        <w:t xml:space="preserve">Hintergrund (1) </w:t>
      </w:r>
    </w:p>
    <w:p w:rsidR="00FF2BAA" w:rsidRPr="00FF2BAA" w:rsidRDefault="00FF2BAA" w:rsidP="00FF2BAA">
      <w:pPr>
        <w:rPr>
          <w:rFonts w:ascii="Arial" w:hAnsi="Arial" w:cs="Arial"/>
          <w:sz w:val="24"/>
          <w:szCs w:val="24"/>
        </w:rPr>
      </w:pPr>
      <w:r w:rsidRPr="00FF2BAA">
        <w:rPr>
          <w:rFonts w:ascii="Arial" w:hAnsi="Arial" w:cs="Arial"/>
          <w:sz w:val="24"/>
          <w:szCs w:val="24"/>
        </w:rPr>
        <w:t xml:space="preserve">06.11.2015 | Wirtschaft und Arbeitswelt | Ressourcen </w:t>
      </w:r>
    </w:p>
    <w:p w:rsidR="00FF2BAA" w:rsidRPr="00FF2BAA" w:rsidRDefault="00FF2BAA" w:rsidP="00FF2BAA">
      <w:pPr>
        <w:rPr>
          <w:rFonts w:ascii="Arial" w:hAnsi="Arial" w:cs="Arial"/>
          <w:color w:val="0000FF"/>
          <w:sz w:val="24"/>
          <w:szCs w:val="24"/>
          <w:u w:val="single"/>
        </w:rPr>
      </w:pPr>
      <w:r w:rsidRPr="00FF2BAA">
        <w:rPr>
          <w:rFonts w:ascii="Arial" w:hAnsi="Arial" w:cs="Arial"/>
          <w:sz w:val="24"/>
          <w:szCs w:val="24"/>
        </w:rPr>
        <w:fldChar w:fldCharType="begin"/>
      </w:r>
      <w:r w:rsidRPr="00FF2BAA">
        <w:rPr>
          <w:rFonts w:ascii="Arial" w:hAnsi="Arial" w:cs="Arial"/>
          <w:sz w:val="24"/>
          <w:szCs w:val="24"/>
        </w:rPr>
        <w:instrText xml:space="preserve"> HYPERLINK "https://www.umwelt-im-unterricht.de/materialien/hintergrundtexte/detailansicht/vermeiden-verwerten-beseitigen-der-umgang-mit-abfall/" </w:instrText>
      </w:r>
      <w:r w:rsidRPr="00FF2BAA">
        <w:rPr>
          <w:rFonts w:ascii="Arial" w:hAnsi="Arial" w:cs="Arial"/>
          <w:sz w:val="24"/>
          <w:szCs w:val="24"/>
        </w:rPr>
        <w:fldChar w:fldCharType="separate"/>
      </w:r>
      <w:r w:rsidRPr="00FF2BAA">
        <w:rPr>
          <w:rFonts w:ascii="Arial" w:hAnsi="Arial" w:cs="Arial"/>
          <w:color w:val="0000FF"/>
          <w:sz w:val="24"/>
          <w:szCs w:val="24"/>
          <w:u w:val="single"/>
        </w:rPr>
        <w:t>Vermeiden, verwerten, beseitigen – der Umgang mit Abfall</w:t>
      </w:r>
    </w:p>
    <w:p w:rsidR="00FF2BAA" w:rsidRPr="00FF2BAA" w:rsidRDefault="00FF2BAA" w:rsidP="00FF2BAA">
      <w:pPr>
        <w:rPr>
          <w:rFonts w:ascii="Arial" w:hAnsi="Arial" w:cs="Arial"/>
          <w:sz w:val="24"/>
          <w:szCs w:val="24"/>
        </w:rPr>
      </w:pPr>
      <w:r w:rsidRPr="00FF2BAA">
        <w:rPr>
          <w:rFonts w:ascii="Arial" w:hAnsi="Arial" w:cs="Arial"/>
          <w:sz w:val="24"/>
          <w:szCs w:val="24"/>
        </w:rPr>
        <w:fldChar w:fldCharType="end"/>
      </w:r>
      <w:r w:rsidRPr="00FF2BAA">
        <w:rPr>
          <w:rFonts w:ascii="Arial" w:hAnsi="Arial" w:cs="Arial"/>
          <w:sz w:val="24"/>
          <w:szCs w:val="24"/>
        </w:rPr>
        <w:t>1,2 Kilogramm: So viel Haushaltsabfall produzieren die Menschen in Deutschland pro Kopf und pro Tag. Pro Jahr sind es rund 450 Kilogramm</w:t>
      </w:r>
      <w:proofErr w:type="gramStart"/>
      <w:r w:rsidRPr="00FF2BAA">
        <w:rPr>
          <w:rFonts w:ascii="Arial" w:hAnsi="Arial" w:cs="Arial"/>
          <w:sz w:val="24"/>
          <w:szCs w:val="24"/>
        </w:rPr>
        <w:t>.  </w:t>
      </w:r>
      <w:proofErr w:type="gramEnd"/>
      <w:r w:rsidRPr="00FF2BAA">
        <w:rPr>
          <w:rFonts w:ascii="Arial" w:hAnsi="Arial" w:cs="Arial"/>
          <w:sz w:val="24"/>
          <w:szCs w:val="24"/>
        </w:rPr>
        <w:t>Ein Teil des Abfalls wird wiederverwertet und recycelt. Doch Abfälle zu vermeiden ist noch besser. Das schont von Beginn an die Umwelt und die Ressourcen. Was kann man tun, um die Menge der Abfälle zu verringern? Hier sind Verbraucherinnen und Verbraucher, aber auch Industrie und Handel gefragt.</w:t>
      </w:r>
    </w:p>
    <w:p w:rsidR="00FF2BAA" w:rsidRPr="00FF2BAA" w:rsidRDefault="00FF2BAA" w:rsidP="00FF2BAA">
      <w:pPr>
        <w:rPr>
          <w:rFonts w:ascii="Arial" w:hAnsi="Arial" w:cs="Arial"/>
          <w:sz w:val="24"/>
          <w:szCs w:val="24"/>
        </w:rPr>
      </w:pPr>
      <w:hyperlink r:id="rId17" w:history="1">
        <w:r w:rsidRPr="00FF2BAA">
          <w:rPr>
            <w:rStyle w:val="Hyperlink"/>
            <w:rFonts w:ascii="Arial" w:hAnsi="Arial" w:cs="Arial"/>
            <w:sz w:val="24"/>
            <w:szCs w:val="24"/>
          </w:rPr>
          <w:t xml:space="preserve">mehr lesen </w:t>
        </w:r>
      </w:hyperlink>
    </w:p>
    <w:p w:rsidR="00F41AD5" w:rsidRPr="007B3CB6"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t xml:space="preserve">Arbeitsmaterialien (1) </w:t>
      </w:r>
    </w:p>
    <w:p w:rsidR="004B052C" w:rsidRPr="004B052C" w:rsidRDefault="004B052C" w:rsidP="004B052C">
      <w:pPr>
        <w:rPr>
          <w:rFonts w:ascii="Arial" w:hAnsi="Arial" w:cs="Arial"/>
          <w:sz w:val="24"/>
          <w:szCs w:val="24"/>
        </w:rPr>
      </w:pPr>
      <w:r w:rsidRPr="004B052C">
        <w:rPr>
          <w:rFonts w:ascii="Arial" w:hAnsi="Arial" w:cs="Arial"/>
          <w:sz w:val="24"/>
          <w:szCs w:val="24"/>
        </w:rPr>
        <w:t xml:space="preserve">06.11.2015 | Wirtschaft und Arbeitswelt | Ressourcen </w:t>
      </w:r>
    </w:p>
    <w:p w:rsidR="004B052C" w:rsidRPr="004B052C" w:rsidRDefault="004B052C" w:rsidP="004B052C">
      <w:pPr>
        <w:rPr>
          <w:rFonts w:ascii="Arial" w:hAnsi="Arial" w:cs="Arial"/>
          <w:color w:val="0000FF"/>
          <w:sz w:val="24"/>
          <w:szCs w:val="24"/>
          <w:u w:val="single"/>
        </w:rPr>
      </w:pPr>
      <w:r w:rsidRPr="004B052C">
        <w:rPr>
          <w:rFonts w:ascii="Arial" w:hAnsi="Arial" w:cs="Arial"/>
          <w:sz w:val="24"/>
          <w:szCs w:val="24"/>
        </w:rPr>
        <w:fldChar w:fldCharType="begin"/>
      </w:r>
      <w:r w:rsidRPr="004B052C">
        <w:rPr>
          <w:rFonts w:ascii="Arial" w:hAnsi="Arial" w:cs="Arial"/>
          <w:sz w:val="24"/>
          <w:szCs w:val="24"/>
        </w:rPr>
        <w:instrText xml:space="preserve"> HYPERLINK "https://www.umwelt-im-unterricht.de/materialien/arbeitsmaterialien/detailansicht/abfallwirtschaft-und-abfallvermeidung-trends-und-daten/" </w:instrText>
      </w:r>
      <w:r w:rsidRPr="004B052C">
        <w:rPr>
          <w:rFonts w:ascii="Arial" w:hAnsi="Arial" w:cs="Arial"/>
          <w:sz w:val="24"/>
          <w:szCs w:val="24"/>
        </w:rPr>
        <w:fldChar w:fldCharType="separate"/>
      </w:r>
      <w:r w:rsidRPr="004B052C">
        <w:rPr>
          <w:rFonts w:ascii="Arial" w:hAnsi="Arial" w:cs="Arial"/>
          <w:color w:val="0000FF"/>
          <w:sz w:val="24"/>
          <w:szCs w:val="24"/>
          <w:u w:val="single"/>
        </w:rPr>
        <w:t>Abfallwirtschaft und Abfallvermeidung - Trends und Daten</w:t>
      </w:r>
    </w:p>
    <w:p w:rsidR="004B052C" w:rsidRPr="004B052C" w:rsidRDefault="004B052C" w:rsidP="004B052C">
      <w:pPr>
        <w:rPr>
          <w:rFonts w:ascii="Arial" w:hAnsi="Arial" w:cs="Arial"/>
          <w:sz w:val="24"/>
          <w:szCs w:val="24"/>
        </w:rPr>
      </w:pPr>
      <w:r w:rsidRPr="004B052C">
        <w:rPr>
          <w:rFonts w:ascii="Arial" w:hAnsi="Arial" w:cs="Arial"/>
          <w:sz w:val="24"/>
          <w:szCs w:val="24"/>
        </w:rPr>
        <w:fldChar w:fldCharType="end"/>
      </w:r>
      <w:r w:rsidRPr="004B052C">
        <w:rPr>
          <w:rFonts w:ascii="Arial" w:hAnsi="Arial" w:cs="Arial"/>
          <w:sz w:val="24"/>
          <w:szCs w:val="24"/>
        </w:rPr>
        <w:t xml:space="preserve">Sekundarstufe </w:t>
      </w:r>
    </w:p>
    <w:p w:rsidR="004B052C" w:rsidRPr="004B052C" w:rsidRDefault="004B052C" w:rsidP="004B052C">
      <w:pPr>
        <w:pStyle w:val="StandardWeb"/>
        <w:rPr>
          <w:rFonts w:ascii="Arial" w:hAnsi="Arial" w:cs="Arial"/>
        </w:rPr>
      </w:pPr>
      <w:r w:rsidRPr="004B052C">
        <w:rPr>
          <w:rFonts w:ascii="Arial" w:hAnsi="Arial" w:cs="Arial"/>
        </w:rPr>
        <w:t>Grafiken, Daten und Ausschnitte aus Fachtexten liefern Informationen zu wichtige Entwicklungen beim Abfallaufkommen in Deutschland. </w:t>
      </w:r>
    </w:p>
    <w:p w:rsidR="00C905F3" w:rsidRDefault="004B052C" w:rsidP="007B3CB6">
      <w:pPr>
        <w:rPr>
          <w:rStyle w:val="Hyperlink"/>
          <w:rFonts w:ascii="Arial" w:hAnsi="Arial" w:cs="Arial"/>
          <w:sz w:val="24"/>
          <w:szCs w:val="24"/>
        </w:rPr>
      </w:pPr>
      <w:hyperlink r:id="rId18" w:history="1">
        <w:r w:rsidRPr="004B052C">
          <w:rPr>
            <w:rStyle w:val="Hyperlink"/>
            <w:rFonts w:ascii="Arial" w:hAnsi="Arial" w:cs="Arial"/>
            <w:sz w:val="24"/>
            <w:szCs w:val="24"/>
          </w:rPr>
          <w:t xml:space="preserve">mehr lesen </w:t>
        </w:r>
      </w:hyperlink>
      <w:r w:rsidR="00E64AB1">
        <w:rPr>
          <w:rFonts w:ascii="Arial" w:hAnsi="Arial" w:cs="Arial"/>
          <w:sz w:val="24"/>
          <w:szCs w:val="24"/>
        </w:rPr>
        <w:tab/>
      </w:r>
      <w:r w:rsidR="00D251D1" w:rsidRPr="00D251D1">
        <w:rPr>
          <w:rStyle w:val="Hyperlink"/>
          <w:rFonts w:ascii="Arial" w:hAnsi="Arial" w:cs="Arial"/>
          <w:sz w:val="24"/>
          <w:szCs w:val="24"/>
          <w:u w:val="none"/>
        </w:rPr>
        <w:tab/>
      </w:r>
      <w:hyperlink r:id="rId19" w:history="1">
        <w:r w:rsidR="00C10095">
          <w:rPr>
            <w:rStyle w:val="Hyperlink"/>
            <w:rFonts w:ascii="Arial" w:hAnsi="Arial" w:cs="Arial"/>
            <w:sz w:val="24"/>
            <w:szCs w:val="24"/>
          </w:rPr>
          <w:t>Arbeitsmaterial herunterladen</w:t>
        </w:r>
      </w:hyperlink>
      <w:r w:rsidR="00C10095">
        <w:rPr>
          <w:rFonts w:ascii="Arial" w:hAnsi="Arial" w:cs="Arial"/>
          <w:sz w:val="24"/>
          <w:szCs w:val="24"/>
        </w:rPr>
        <w:t xml:space="preserve">  </w:t>
      </w:r>
    </w:p>
    <w:p w:rsidR="00845B18" w:rsidRPr="007B3CB6" w:rsidRDefault="00845B18" w:rsidP="00845B18">
      <w:pPr>
        <w:pStyle w:val="berschrift3"/>
        <w:spacing w:after="120" w:afterAutospacing="0"/>
        <w:rPr>
          <w:rFonts w:ascii="Arial" w:hAnsi="Arial" w:cs="Arial"/>
          <w:sz w:val="24"/>
          <w:szCs w:val="24"/>
        </w:rPr>
      </w:pPr>
      <w:r>
        <w:rPr>
          <w:rFonts w:ascii="Arial" w:hAnsi="Arial" w:cs="Arial"/>
          <w:sz w:val="24"/>
          <w:szCs w:val="24"/>
        </w:rPr>
        <w:t>Arbeitsmaterialien (2</w:t>
      </w:r>
      <w:r w:rsidRPr="007B3CB6">
        <w:rPr>
          <w:rFonts w:ascii="Arial" w:hAnsi="Arial" w:cs="Arial"/>
          <w:sz w:val="24"/>
          <w:szCs w:val="24"/>
        </w:rPr>
        <w:t xml:space="preserve">) </w:t>
      </w:r>
    </w:p>
    <w:p w:rsidR="00845B18" w:rsidRPr="00845B18" w:rsidRDefault="00845B18" w:rsidP="00845B18">
      <w:pPr>
        <w:rPr>
          <w:rFonts w:ascii="Arial" w:hAnsi="Arial" w:cs="Arial"/>
          <w:sz w:val="24"/>
          <w:szCs w:val="24"/>
        </w:rPr>
      </w:pPr>
      <w:r w:rsidRPr="00845B18">
        <w:rPr>
          <w:rFonts w:ascii="Arial" w:hAnsi="Arial" w:cs="Arial"/>
          <w:sz w:val="24"/>
          <w:szCs w:val="24"/>
        </w:rPr>
        <w:t xml:space="preserve">17.11.2011 | Wirtschaft und Arbeitswelt | Ressourcen </w:t>
      </w:r>
    </w:p>
    <w:p w:rsidR="00845B18" w:rsidRPr="00845B18" w:rsidRDefault="00845B18" w:rsidP="00845B18">
      <w:pPr>
        <w:rPr>
          <w:rFonts w:ascii="Arial" w:hAnsi="Arial" w:cs="Arial"/>
          <w:color w:val="0000FF"/>
          <w:sz w:val="24"/>
          <w:szCs w:val="24"/>
          <w:u w:val="single"/>
        </w:rPr>
      </w:pPr>
      <w:r w:rsidRPr="00845B18">
        <w:rPr>
          <w:rFonts w:ascii="Arial" w:hAnsi="Arial" w:cs="Arial"/>
          <w:sz w:val="24"/>
          <w:szCs w:val="24"/>
        </w:rPr>
        <w:fldChar w:fldCharType="begin"/>
      </w:r>
      <w:r w:rsidRPr="00845B18">
        <w:rPr>
          <w:rFonts w:ascii="Arial" w:hAnsi="Arial" w:cs="Arial"/>
          <w:sz w:val="24"/>
          <w:szCs w:val="24"/>
        </w:rPr>
        <w:instrText xml:space="preserve"> HYPERLINK "https://www.umwelt-im-unterricht.de/materialien/arbeitsmaterialien/detailansicht/abfallvermeidung-visualisierung-von-groessenvergleichen-sek/" </w:instrText>
      </w:r>
      <w:r w:rsidRPr="00845B18">
        <w:rPr>
          <w:rFonts w:ascii="Arial" w:hAnsi="Arial" w:cs="Arial"/>
          <w:sz w:val="24"/>
          <w:szCs w:val="24"/>
        </w:rPr>
        <w:fldChar w:fldCharType="separate"/>
      </w:r>
      <w:r w:rsidRPr="00845B18">
        <w:rPr>
          <w:rFonts w:ascii="Arial" w:hAnsi="Arial" w:cs="Arial"/>
          <w:color w:val="0000FF"/>
          <w:sz w:val="24"/>
          <w:szCs w:val="24"/>
          <w:u w:val="single"/>
        </w:rPr>
        <w:t>Abfallvermeidung: Visualisierung von Größenvergleichen (SEK)</w:t>
      </w:r>
    </w:p>
    <w:p w:rsidR="00845B18" w:rsidRPr="00845B18" w:rsidRDefault="00845B18" w:rsidP="00845B18">
      <w:pPr>
        <w:rPr>
          <w:rFonts w:ascii="Arial" w:hAnsi="Arial" w:cs="Arial"/>
          <w:sz w:val="24"/>
          <w:szCs w:val="24"/>
        </w:rPr>
      </w:pPr>
      <w:r w:rsidRPr="00845B18">
        <w:rPr>
          <w:rFonts w:ascii="Arial" w:hAnsi="Arial" w:cs="Arial"/>
          <w:sz w:val="24"/>
          <w:szCs w:val="24"/>
        </w:rPr>
        <w:lastRenderedPageBreak/>
        <w:fldChar w:fldCharType="end"/>
      </w:r>
      <w:r w:rsidRPr="00845B18">
        <w:rPr>
          <w:rFonts w:ascii="Arial" w:hAnsi="Arial" w:cs="Arial"/>
          <w:sz w:val="24"/>
          <w:szCs w:val="24"/>
        </w:rPr>
        <w:t xml:space="preserve">Sekundarstufe </w:t>
      </w:r>
    </w:p>
    <w:p w:rsidR="00845B18" w:rsidRPr="00845B18" w:rsidRDefault="00845B18" w:rsidP="00845B18">
      <w:pPr>
        <w:pStyle w:val="StandardWeb"/>
        <w:rPr>
          <w:rFonts w:ascii="Arial" w:hAnsi="Arial" w:cs="Arial"/>
        </w:rPr>
      </w:pPr>
      <w:r w:rsidRPr="00845B18">
        <w:rPr>
          <w:rFonts w:ascii="Arial" w:hAnsi="Arial" w:cs="Arial"/>
        </w:rPr>
        <w:t>Zur Veranschaulichung und zum Vergleich von Zahlengrößen eignen sich Diagramme, zum Beispiel Balken- beziehungsweise Säulendiagramme. Verschiedene Darstellungen lassen sich sowohl als schnelle Skizze an der Tafel als auch mit Hilfe von Software auf dem PC wie Excel oder im Internet umsetzen. Die Vorlage enthält für den Größenvergleich Zahlen zu den Abfallmengen pro Kopf in Deutschland.</w:t>
      </w:r>
    </w:p>
    <w:p w:rsidR="00845B18" w:rsidRPr="00845B18" w:rsidRDefault="00845B18" w:rsidP="00845B18">
      <w:pPr>
        <w:rPr>
          <w:rFonts w:ascii="Arial" w:hAnsi="Arial" w:cs="Arial"/>
          <w:sz w:val="24"/>
          <w:szCs w:val="24"/>
        </w:rPr>
      </w:pPr>
      <w:hyperlink r:id="rId20" w:history="1">
        <w:r w:rsidRPr="00845B18">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21" w:history="1">
        <w:r>
          <w:rPr>
            <w:rStyle w:val="Hyperlink"/>
            <w:rFonts w:ascii="Arial" w:hAnsi="Arial" w:cs="Arial"/>
            <w:sz w:val="24"/>
            <w:szCs w:val="24"/>
          </w:rPr>
          <w:t>Arbeitsmaterial herunterladen</w:t>
        </w:r>
      </w:hyperlink>
    </w:p>
    <w:p w:rsidR="00506B16" w:rsidRPr="007B3CB6" w:rsidRDefault="00506B16" w:rsidP="00845B18">
      <w:pPr>
        <w:rPr>
          <w:rFonts w:ascii="Arial" w:hAnsi="Arial" w:cs="Arial"/>
          <w:sz w:val="24"/>
          <w:szCs w:val="24"/>
        </w:rPr>
      </w:pPr>
    </w:p>
    <w:sectPr w:rsidR="00506B16" w:rsidRPr="007B3CB6">
      <w:headerReference w:type="default" r:id="rId22"/>
      <w:footerReference w:type="defaul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6BB3" w:rsidRDefault="004D6BB3" w:rsidP="006C5FCF">
      <w:pPr>
        <w:spacing w:after="0" w:line="240" w:lineRule="auto"/>
      </w:pPr>
      <w:r>
        <w:separator/>
      </w:r>
    </w:p>
  </w:endnote>
  <w:endnote w:type="continuationSeparator" w:id="0">
    <w:p w:rsidR="004D6BB3" w:rsidRDefault="004D6BB3"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6BB3" w:rsidRDefault="004D6BB3" w:rsidP="006C5FCF">
      <w:pPr>
        <w:spacing w:after="0" w:line="240" w:lineRule="auto"/>
      </w:pPr>
      <w:r>
        <w:separator/>
      </w:r>
    </w:p>
  </w:footnote>
  <w:footnote w:type="continuationSeparator" w:id="0">
    <w:p w:rsidR="004D6BB3" w:rsidRDefault="004D6BB3"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845B18">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298"/>
    <w:multiLevelType w:val="multilevel"/>
    <w:tmpl w:val="F014E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F42E29"/>
    <w:multiLevelType w:val="multilevel"/>
    <w:tmpl w:val="196E0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5A728D"/>
    <w:multiLevelType w:val="multilevel"/>
    <w:tmpl w:val="ABD8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E42C20"/>
    <w:multiLevelType w:val="multilevel"/>
    <w:tmpl w:val="0340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DF2646"/>
    <w:multiLevelType w:val="multilevel"/>
    <w:tmpl w:val="28DE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88F16BA"/>
    <w:multiLevelType w:val="multilevel"/>
    <w:tmpl w:val="11A8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0A82775"/>
    <w:multiLevelType w:val="multilevel"/>
    <w:tmpl w:val="FDD0C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AE76E4"/>
    <w:multiLevelType w:val="multilevel"/>
    <w:tmpl w:val="AC246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B33879"/>
    <w:multiLevelType w:val="multilevel"/>
    <w:tmpl w:val="6E424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1D426C0"/>
    <w:multiLevelType w:val="multilevel"/>
    <w:tmpl w:val="BAF4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4052AAF"/>
    <w:multiLevelType w:val="multilevel"/>
    <w:tmpl w:val="88D01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7EF56C1"/>
    <w:multiLevelType w:val="multilevel"/>
    <w:tmpl w:val="D58E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83A2107"/>
    <w:multiLevelType w:val="multilevel"/>
    <w:tmpl w:val="8124E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3D5275"/>
    <w:multiLevelType w:val="multilevel"/>
    <w:tmpl w:val="163A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39C46C3"/>
    <w:multiLevelType w:val="multilevel"/>
    <w:tmpl w:val="E92E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4E36206"/>
    <w:multiLevelType w:val="multilevel"/>
    <w:tmpl w:val="A4FCD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5E50437"/>
    <w:multiLevelType w:val="multilevel"/>
    <w:tmpl w:val="AFD0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6333DD7"/>
    <w:multiLevelType w:val="multilevel"/>
    <w:tmpl w:val="39B65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7290680"/>
    <w:multiLevelType w:val="multilevel"/>
    <w:tmpl w:val="0CBC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87014FA"/>
    <w:multiLevelType w:val="multilevel"/>
    <w:tmpl w:val="C0087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ADC7CAC"/>
    <w:multiLevelType w:val="multilevel"/>
    <w:tmpl w:val="5920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D210C0D"/>
    <w:multiLevelType w:val="multilevel"/>
    <w:tmpl w:val="0C88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F17511B"/>
    <w:multiLevelType w:val="multilevel"/>
    <w:tmpl w:val="74C4F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2F3D7C32"/>
    <w:multiLevelType w:val="multilevel"/>
    <w:tmpl w:val="BC3C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0573A81"/>
    <w:multiLevelType w:val="multilevel"/>
    <w:tmpl w:val="67F48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1EE3295"/>
    <w:multiLevelType w:val="multilevel"/>
    <w:tmpl w:val="50E4A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26807EB"/>
    <w:multiLevelType w:val="multilevel"/>
    <w:tmpl w:val="F096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A145AA5"/>
    <w:multiLevelType w:val="multilevel"/>
    <w:tmpl w:val="7270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A8428DB"/>
    <w:multiLevelType w:val="multilevel"/>
    <w:tmpl w:val="2684E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0193C4E"/>
    <w:multiLevelType w:val="multilevel"/>
    <w:tmpl w:val="87880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21A20C1"/>
    <w:multiLevelType w:val="multilevel"/>
    <w:tmpl w:val="7BA86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8510AAF"/>
    <w:multiLevelType w:val="multilevel"/>
    <w:tmpl w:val="1E0C0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E4B4672"/>
    <w:multiLevelType w:val="multilevel"/>
    <w:tmpl w:val="8388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02A1916"/>
    <w:multiLevelType w:val="multilevel"/>
    <w:tmpl w:val="1A022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9653651"/>
    <w:multiLevelType w:val="multilevel"/>
    <w:tmpl w:val="09EAA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9C34874"/>
    <w:multiLevelType w:val="multilevel"/>
    <w:tmpl w:val="7E62F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5D025A82"/>
    <w:multiLevelType w:val="multilevel"/>
    <w:tmpl w:val="F9888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E582381"/>
    <w:multiLevelType w:val="multilevel"/>
    <w:tmpl w:val="95A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1F66E28"/>
    <w:multiLevelType w:val="multilevel"/>
    <w:tmpl w:val="85DE1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22040CF"/>
    <w:multiLevelType w:val="multilevel"/>
    <w:tmpl w:val="1E1A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2D01513"/>
    <w:multiLevelType w:val="multilevel"/>
    <w:tmpl w:val="5AE6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38F29CD"/>
    <w:multiLevelType w:val="multilevel"/>
    <w:tmpl w:val="B9903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69CF65D0"/>
    <w:multiLevelType w:val="multilevel"/>
    <w:tmpl w:val="3C8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B2A658D"/>
    <w:multiLevelType w:val="multilevel"/>
    <w:tmpl w:val="50F8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D977D5A"/>
    <w:multiLevelType w:val="multilevel"/>
    <w:tmpl w:val="52365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0646939"/>
    <w:multiLevelType w:val="multilevel"/>
    <w:tmpl w:val="0B0E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B08330E"/>
    <w:multiLevelType w:val="multilevel"/>
    <w:tmpl w:val="DA80F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B6F34FE"/>
    <w:multiLevelType w:val="multilevel"/>
    <w:tmpl w:val="492EE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C6F0C62"/>
    <w:multiLevelType w:val="multilevel"/>
    <w:tmpl w:val="68BA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E5C633B"/>
    <w:multiLevelType w:val="multilevel"/>
    <w:tmpl w:val="4BB4B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33"/>
  </w:num>
  <w:num w:numId="3">
    <w:abstractNumId w:val="45"/>
  </w:num>
  <w:num w:numId="4">
    <w:abstractNumId w:val="28"/>
  </w:num>
  <w:num w:numId="5">
    <w:abstractNumId w:val="35"/>
  </w:num>
  <w:num w:numId="6">
    <w:abstractNumId w:val="44"/>
  </w:num>
  <w:num w:numId="7">
    <w:abstractNumId w:val="40"/>
  </w:num>
  <w:num w:numId="8">
    <w:abstractNumId w:val="39"/>
  </w:num>
  <w:num w:numId="9">
    <w:abstractNumId w:val="10"/>
  </w:num>
  <w:num w:numId="10">
    <w:abstractNumId w:val="21"/>
  </w:num>
  <w:num w:numId="11">
    <w:abstractNumId w:val="32"/>
  </w:num>
  <w:num w:numId="12">
    <w:abstractNumId w:val="22"/>
  </w:num>
  <w:num w:numId="13">
    <w:abstractNumId w:val="25"/>
  </w:num>
  <w:num w:numId="14">
    <w:abstractNumId w:val="7"/>
  </w:num>
  <w:num w:numId="15">
    <w:abstractNumId w:val="4"/>
  </w:num>
  <w:num w:numId="16">
    <w:abstractNumId w:val="37"/>
  </w:num>
  <w:num w:numId="17">
    <w:abstractNumId w:val="9"/>
  </w:num>
  <w:num w:numId="18">
    <w:abstractNumId w:val="42"/>
  </w:num>
  <w:num w:numId="19">
    <w:abstractNumId w:val="18"/>
  </w:num>
  <w:num w:numId="20">
    <w:abstractNumId w:val="16"/>
  </w:num>
  <w:num w:numId="21">
    <w:abstractNumId w:val="20"/>
  </w:num>
  <w:num w:numId="22">
    <w:abstractNumId w:val="13"/>
  </w:num>
  <w:num w:numId="23">
    <w:abstractNumId w:val="46"/>
  </w:num>
  <w:num w:numId="24">
    <w:abstractNumId w:val="11"/>
  </w:num>
  <w:num w:numId="25">
    <w:abstractNumId w:val="0"/>
  </w:num>
  <w:num w:numId="26">
    <w:abstractNumId w:val="1"/>
  </w:num>
  <w:num w:numId="27">
    <w:abstractNumId w:val="2"/>
  </w:num>
  <w:num w:numId="28">
    <w:abstractNumId w:val="8"/>
  </w:num>
  <w:num w:numId="29">
    <w:abstractNumId w:val="23"/>
  </w:num>
  <w:num w:numId="30">
    <w:abstractNumId w:val="43"/>
  </w:num>
  <w:num w:numId="31">
    <w:abstractNumId w:val="3"/>
  </w:num>
  <w:num w:numId="32">
    <w:abstractNumId w:val="26"/>
  </w:num>
  <w:num w:numId="33">
    <w:abstractNumId w:val="14"/>
  </w:num>
  <w:num w:numId="34">
    <w:abstractNumId w:val="48"/>
  </w:num>
  <w:num w:numId="35">
    <w:abstractNumId w:val="12"/>
  </w:num>
  <w:num w:numId="36">
    <w:abstractNumId w:val="29"/>
  </w:num>
  <w:num w:numId="37">
    <w:abstractNumId w:val="34"/>
  </w:num>
  <w:num w:numId="38">
    <w:abstractNumId w:val="49"/>
  </w:num>
  <w:num w:numId="39">
    <w:abstractNumId w:val="5"/>
  </w:num>
  <w:num w:numId="40">
    <w:abstractNumId w:val="41"/>
  </w:num>
  <w:num w:numId="41">
    <w:abstractNumId w:val="17"/>
  </w:num>
  <w:num w:numId="42">
    <w:abstractNumId w:val="15"/>
  </w:num>
  <w:num w:numId="43">
    <w:abstractNumId w:val="30"/>
  </w:num>
  <w:num w:numId="44">
    <w:abstractNumId w:val="47"/>
  </w:num>
  <w:num w:numId="45">
    <w:abstractNumId w:val="24"/>
  </w:num>
  <w:num w:numId="46">
    <w:abstractNumId w:val="31"/>
  </w:num>
  <w:num w:numId="47">
    <w:abstractNumId w:val="38"/>
  </w:num>
  <w:num w:numId="48">
    <w:abstractNumId w:val="36"/>
  </w:num>
  <w:num w:numId="49">
    <w:abstractNumId w:val="6"/>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860D9"/>
    <w:rsid w:val="000A3E6D"/>
    <w:rsid w:val="00140EB4"/>
    <w:rsid w:val="0014337F"/>
    <w:rsid w:val="00347E6D"/>
    <w:rsid w:val="003E7337"/>
    <w:rsid w:val="00403285"/>
    <w:rsid w:val="004236EE"/>
    <w:rsid w:val="00436631"/>
    <w:rsid w:val="0047500B"/>
    <w:rsid w:val="004B052C"/>
    <w:rsid w:val="004D6BB3"/>
    <w:rsid w:val="004E5573"/>
    <w:rsid w:val="004F044A"/>
    <w:rsid w:val="00506B16"/>
    <w:rsid w:val="0053401B"/>
    <w:rsid w:val="00693603"/>
    <w:rsid w:val="0069441B"/>
    <w:rsid w:val="006A009E"/>
    <w:rsid w:val="006C5FCF"/>
    <w:rsid w:val="007B3CB6"/>
    <w:rsid w:val="007B5A7B"/>
    <w:rsid w:val="00845B18"/>
    <w:rsid w:val="008C42A0"/>
    <w:rsid w:val="00987199"/>
    <w:rsid w:val="00AA4AB7"/>
    <w:rsid w:val="00AC7C67"/>
    <w:rsid w:val="00AD1876"/>
    <w:rsid w:val="00B6064A"/>
    <w:rsid w:val="00C10095"/>
    <w:rsid w:val="00D251D1"/>
    <w:rsid w:val="00D63180"/>
    <w:rsid w:val="00D91576"/>
    <w:rsid w:val="00E64AB1"/>
    <w:rsid w:val="00F41AD5"/>
    <w:rsid w:val="00F433A4"/>
    <w:rsid w:val="00F51296"/>
    <w:rsid w:val="00FD6961"/>
    <w:rsid w:val="00FF2B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217593175">
      <w:bodyDiv w:val="1"/>
      <w:marLeft w:val="0"/>
      <w:marRight w:val="0"/>
      <w:marTop w:val="0"/>
      <w:marBottom w:val="0"/>
      <w:divBdr>
        <w:top w:val="none" w:sz="0" w:space="0" w:color="auto"/>
        <w:left w:val="none" w:sz="0" w:space="0" w:color="auto"/>
        <w:bottom w:val="none" w:sz="0" w:space="0" w:color="auto"/>
        <w:right w:val="none" w:sz="0" w:space="0" w:color="auto"/>
      </w:divBdr>
      <w:divsChild>
        <w:div w:id="1569147183">
          <w:marLeft w:val="0"/>
          <w:marRight w:val="0"/>
          <w:marTop w:val="0"/>
          <w:marBottom w:val="0"/>
          <w:divBdr>
            <w:top w:val="none" w:sz="0" w:space="0" w:color="auto"/>
            <w:left w:val="none" w:sz="0" w:space="0" w:color="auto"/>
            <w:bottom w:val="none" w:sz="0" w:space="0" w:color="auto"/>
            <w:right w:val="none" w:sz="0" w:space="0" w:color="auto"/>
          </w:divBdr>
        </w:div>
        <w:div w:id="2037804603">
          <w:marLeft w:val="0"/>
          <w:marRight w:val="0"/>
          <w:marTop w:val="0"/>
          <w:marBottom w:val="0"/>
          <w:divBdr>
            <w:top w:val="none" w:sz="0" w:space="0" w:color="auto"/>
            <w:left w:val="none" w:sz="0" w:space="0" w:color="auto"/>
            <w:bottom w:val="none" w:sz="0" w:space="0" w:color="auto"/>
            <w:right w:val="none" w:sz="0" w:space="0" w:color="auto"/>
          </w:divBdr>
        </w:div>
        <w:div w:id="1892693066">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58167082">
      <w:bodyDiv w:val="1"/>
      <w:marLeft w:val="0"/>
      <w:marRight w:val="0"/>
      <w:marTop w:val="0"/>
      <w:marBottom w:val="0"/>
      <w:divBdr>
        <w:top w:val="none" w:sz="0" w:space="0" w:color="auto"/>
        <w:left w:val="none" w:sz="0" w:space="0" w:color="auto"/>
        <w:bottom w:val="none" w:sz="0" w:space="0" w:color="auto"/>
        <w:right w:val="none" w:sz="0" w:space="0" w:color="auto"/>
      </w:divBdr>
      <w:divsChild>
        <w:div w:id="821964211">
          <w:marLeft w:val="0"/>
          <w:marRight w:val="0"/>
          <w:marTop w:val="0"/>
          <w:marBottom w:val="0"/>
          <w:divBdr>
            <w:top w:val="none" w:sz="0" w:space="0" w:color="auto"/>
            <w:left w:val="none" w:sz="0" w:space="0" w:color="auto"/>
            <w:bottom w:val="none" w:sz="0" w:space="0" w:color="auto"/>
            <w:right w:val="none" w:sz="0" w:space="0" w:color="auto"/>
          </w:divBdr>
        </w:div>
        <w:div w:id="2125466394">
          <w:marLeft w:val="0"/>
          <w:marRight w:val="0"/>
          <w:marTop w:val="0"/>
          <w:marBottom w:val="0"/>
          <w:divBdr>
            <w:top w:val="none" w:sz="0" w:space="0" w:color="auto"/>
            <w:left w:val="none" w:sz="0" w:space="0" w:color="auto"/>
            <w:bottom w:val="none" w:sz="0" w:space="0" w:color="auto"/>
            <w:right w:val="none" w:sz="0" w:space="0" w:color="auto"/>
          </w:divBdr>
          <w:divsChild>
            <w:div w:id="943342523">
              <w:marLeft w:val="0"/>
              <w:marRight w:val="0"/>
              <w:marTop w:val="0"/>
              <w:marBottom w:val="0"/>
              <w:divBdr>
                <w:top w:val="none" w:sz="0" w:space="0" w:color="auto"/>
                <w:left w:val="none" w:sz="0" w:space="0" w:color="auto"/>
                <w:bottom w:val="none" w:sz="0" w:space="0" w:color="auto"/>
                <w:right w:val="none" w:sz="0" w:space="0" w:color="auto"/>
              </w:divBdr>
            </w:div>
          </w:divsChild>
        </w:div>
        <w:div w:id="1168323061">
          <w:marLeft w:val="0"/>
          <w:marRight w:val="0"/>
          <w:marTop w:val="0"/>
          <w:marBottom w:val="0"/>
          <w:divBdr>
            <w:top w:val="none" w:sz="0" w:space="0" w:color="auto"/>
            <w:left w:val="none" w:sz="0" w:space="0" w:color="auto"/>
            <w:bottom w:val="none" w:sz="0" w:space="0" w:color="auto"/>
            <w:right w:val="none" w:sz="0" w:space="0" w:color="auto"/>
          </w:divBdr>
        </w:div>
        <w:div w:id="255095406">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804659960">
      <w:bodyDiv w:val="1"/>
      <w:marLeft w:val="0"/>
      <w:marRight w:val="0"/>
      <w:marTop w:val="0"/>
      <w:marBottom w:val="0"/>
      <w:divBdr>
        <w:top w:val="none" w:sz="0" w:space="0" w:color="auto"/>
        <w:left w:val="none" w:sz="0" w:space="0" w:color="auto"/>
        <w:bottom w:val="none" w:sz="0" w:space="0" w:color="auto"/>
        <w:right w:val="none" w:sz="0" w:space="0" w:color="auto"/>
      </w:divBdr>
      <w:divsChild>
        <w:div w:id="1960869645">
          <w:marLeft w:val="0"/>
          <w:marRight w:val="0"/>
          <w:marTop w:val="0"/>
          <w:marBottom w:val="0"/>
          <w:divBdr>
            <w:top w:val="none" w:sz="0" w:space="0" w:color="auto"/>
            <w:left w:val="none" w:sz="0" w:space="0" w:color="auto"/>
            <w:bottom w:val="none" w:sz="0" w:space="0" w:color="auto"/>
            <w:right w:val="none" w:sz="0" w:space="0" w:color="auto"/>
          </w:divBdr>
        </w:div>
        <w:div w:id="531961866">
          <w:marLeft w:val="0"/>
          <w:marRight w:val="0"/>
          <w:marTop w:val="0"/>
          <w:marBottom w:val="0"/>
          <w:divBdr>
            <w:top w:val="none" w:sz="0" w:space="0" w:color="auto"/>
            <w:left w:val="none" w:sz="0" w:space="0" w:color="auto"/>
            <w:bottom w:val="none" w:sz="0" w:space="0" w:color="auto"/>
            <w:right w:val="none" w:sz="0" w:space="0" w:color="auto"/>
          </w:divBdr>
        </w:div>
        <w:div w:id="1306276882">
          <w:marLeft w:val="0"/>
          <w:marRight w:val="0"/>
          <w:marTop w:val="0"/>
          <w:marBottom w:val="0"/>
          <w:divBdr>
            <w:top w:val="none" w:sz="0" w:space="0" w:color="auto"/>
            <w:left w:val="none" w:sz="0" w:space="0" w:color="auto"/>
            <w:bottom w:val="none" w:sz="0" w:space="0" w:color="auto"/>
            <w:right w:val="none" w:sz="0" w:space="0" w:color="auto"/>
          </w:divBdr>
        </w:div>
        <w:div w:id="856429327">
          <w:marLeft w:val="0"/>
          <w:marRight w:val="0"/>
          <w:marTop w:val="0"/>
          <w:marBottom w:val="0"/>
          <w:divBdr>
            <w:top w:val="none" w:sz="0" w:space="0" w:color="auto"/>
            <w:left w:val="none" w:sz="0" w:space="0" w:color="auto"/>
            <w:bottom w:val="none" w:sz="0" w:space="0" w:color="auto"/>
            <w:right w:val="none" w:sz="0" w:space="0" w:color="auto"/>
          </w:divBdr>
        </w:div>
      </w:divsChild>
    </w:div>
    <w:div w:id="931278934">
      <w:bodyDiv w:val="1"/>
      <w:marLeft w:val="0"/>
      <w:marRight w:val="0"/>
      <w:marTop w:val="0"/>
      <w:marBottom w:val="0"/>
      <w:divBdr>
        <w:top w:val="none" w:sz="0" w:space="0" w:color="auto"/>
        <w:left w:val="none" w:sz="0" w:space="0" w:color="auto"/>
        <w:bottom w:val="none" w:sz="0" w:space="0" w:color="auto"/>
        <w:right w:val="none" w:sz="0" w:space="0" w:color="auto"/>
      </w:divBdr>
      <w:divsChild>
        <w:div w:id="29574810">
          <w:marLeft w:val="0"/>
          <w:marRight w:val="0"/>
          <w:marTop w:val="0"/>
          <w:marBottom w:val="0"/>
          <w:divBdr>
            <w:top w:val="none" w:sz="0" w:space="0" w:color="auto"/>
            <w:left w:val="none" w:sz="0" w:space="0" w:color="auto"/>
            <w:bottom w:val="none" w:sz="0" w:space="0" w:color="auto"/>
            <w:right w:val="none" w:sz="0" w:space="0" w:color="auto"/>
          </w:divBdr>
        </w:div>
        <w:div w:id="1621843463">
          <w:marLeft w:val="0"/>
          <w:marRight w:val="0"/>
          <w:marTop w:val="0"/>
          <w:marBottom w:val="0"/>
          <w:divBdr>
            <w:top w:val="none" w:sz="0" w:space="0" w:color="auto"/>
            <w:left w:val="none" w:sz="0" w:space="0" w:color="auto"/>
            <w:bottom w:val="none" w:sz="0" w:space="0" w:color="auto"/>
            <w:right w:val="none" w:sz="0" w:space="0" w:color="auto"/>
          </w:divBdr>
        </w:div>
        <w:div w:id="1167591646">
          <w:marLeft w:val="0"/>
          <w:marRight w:val="0"/>
          <w:marTop w:val="0"/>
          <w:marBottom w:val="0"/>
          <w:divBdr>
            <w:top w:val="none" w:sz="0" w:space="0" w:color="auto"/>
            <w:left w:val="none" w:sz="0" w:space="0" w:color="auto"/>
            <w:bottom w:val="none" w:sz="0" w:space="0" w:color="auto"/>
            <w:right w:val="none" w:sz="0" w:space="0" w:color="auto"/>
          </w:divBdr>
        </w:div>
        <w:div w:id="626666113">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973798">
      <w:bodyDiv w:val="1"/>
      <w:marLeft w:val="0"/>
      <w:marRight w:val="0"/>
      <w:marTop w:val="0"/>
      <w:marBottom w:val="0"/>
      <w:divBdr>
        <w:top w:val="none" w:sz="0" w:space="0" w:color="auto"/>
        <w:left w:val="none" w:sz="0" w:space="0" w:color="auto"/>
        <w:bottom w:val="none" w:sz="0" w:space="0" w:color="auto"/>
        <w:right w:val="none" w:sz="0" w:space="0" w:color="auto"/>
      </w:divBdr>
      <w:divsChild>
        <w:div w:id="1115556657">
          <w:marLeft w:val="0"/>
          <w:marRight w:val="0"/>
          <w:marTop w:val="0"/>
          <w:marBottom w:val="0"/>
          <w:divBdr>
            <w:top w:val="none" w:sz="0" w:space="0" w:color="auto"/>
            <w:left w:val="none" w:sz="0" w:space="0" w:color="auto"/>
            <w:bottom w:val="none" w:sz="0" w:space="0" w:color="auto"/>
            <w:right w:val="none" w:sz="0" w:space="0" w:color="auto"/>
          </w:divBdr>
        </w:div>
        <w:div w:id="119346422">
          <w:marLeft w:val="0"/>
          <w:marRight w:val="0"/>
          <w:marTop w:val="0"/>
          <w:marBottom w:val="0"/>
          <w:divBdr>
            <w:top w:val="none" w:sz="0" w:space="0" w:color="auto"/>
            <w:left w:val="none" w:sz="0" w:space="0" w:color="auto"/>
            <w:bottom w:val="none" w:sz="0" w:space="0" w:color="auto"/>
            <w:right w:val="none" w:sz="0" w:space="0" w:color="auto"/>
          </w:divBdr>
        </w:div>
        <w:div w:id="604774442">
          <w:marLeft w:val="0"/>
          <w:marRight w:val="0"/>
          <w:marTop w:val="0"/>
          <w:marBottom w:val="0"/>
          <w:divBdr>
            <w:top w:val="none" w:sz="0" w:space="0" w:color="auto"/>
            <w:left w:val="none" w:sz="0" w:space="0" w:color="auto"/>
            <w:bottom w:val="none" w:sz="0" w:space="0" w:color="auto"/>
            <w:right w:val="none" w:sz="0" w:space="0" w:color="auto"/>
          </w:divBdr>
        </w:div>
        <w:div w:id="2136828091">
          <w:marLeft w:val="0"/>
          <w:marRight w:val="0"/>
          <w:marTop w:val="0"/>
          <w:marBottom w:val="0"/>
          <w:divBdr>
            <w:top w:val="none" w:sz="0" w:space="0" w:color="auto"/>
            <w:left w:val="none" w:sz="0" w:space="0" w:color="auto"/>
            <w:bottom w:val="none" w:sz="0" w:space="0" w:color="auto"/>
            <w:right w:val="none" w:sz="0" w:space="0" w:color="auto"/>
          </w:divBdr>
        </w:div>
      </w:divsChild>
    </w:div>
    <w:div w:id="1948540180">
      <w:bodyDiv w:val="1"/>
      <w:marLeft w:val="0"/>
      <w:marRight w:val="0"/>
      <w:marTop w:val="0"/>
      <w:marBottom w:val="0"/>
      <w:divBdr>
        <w:top w:val="none" w:sz="0" w:space="0" w:color="auto"/>
        <w:left w:val="none" w:sz="0" w:space="0" w:color="auto"/>
        <w:bottom w:val="none" w:sz="0" w:space="0" w:color="auto"/>
        <w:right w:val="none" w:sz="0" w:space="0" w:color="auto"/>
      </w:divBdr>
      <w:divsChild>
        <w:div w:id="1209225181">
          <w:marLeft w:val="0"/>
          <w:marRight w:val="0"/>
          <w:marTop w:val="0"/>
          <w:marBottom w:val="0"/>
          <w:divBdr>
            <w:top w:val="none" w:sz="0" w:space="0" w:color="auto"/>
            <w:left w:val="none" w:sz="0" w:space="0" w:color="auto"/>
            <w:bottom w:val="none" w:sz="0" w:space="0" w:color="auto"/>
            <w:right w:val="none" w:sz="0" w:space="0" w:color="auto"/>
          </w:divBdr>
        </w:div>
        <w:div w:id="462579877">
          <w:marLeft w:val="0"/>
          <w:marRight w:val="0"/>
          <w:marTop w:val="0"/>
          <w:marBottom w:val="0"/>
          <w:divBdr>
            <w:top w:val="none" w:sz="0" w:space="0" w:color="auto"/>
            <w:left w:val="none" w:sz="0" w:space="0" w:color="auto"/>
            <w:bottom w:val="none" w:sz="0" w:space="0" w:color="auto"/>
            <w:right w:val="none" w:sz="0" w:space="0" w:color="auto"/>
          </w:divBdr>
          <w:divsChild>
            <w:div w:id="2074354324">
              <w:marLeft w:val="0"/>
              <w:marRight w:val="0"/>
              <w:marTop w:val="0"/>
              <w:marBottom w:val="0"/>
              <w:divBdr>
                <w:top w:val="none" w:sz="0" w:space="0" w:color="auto"/>
                <w:left w:val="none" w:sz="0" w:space="0" w:color="auto"/>
                <w:bottom w:val="none" w:sz="0" w:space="0" w:color="auto"/>
                <w:right w:val="none" w:sz="0" w:space="0" w:color="auto"/>
              </w:divBdr>
            </w:div>
          </w:divsChild>
        </w:div>
        <w:div w:id="868106543">
          <w:marLeft w:val="0"/>
          <w:marRight w:val="0"/>
          <w:marTop w:val="0"/>
          <w:marBottom w:val="0"/>
          <w:divBdr>
            <w:top w:val="none" w:sz="0" w:space="0" w:color="auto"/>
            <w:left w:val="none" w:sz="0" w:space="0" w:color="auto"/>
            <w:bottom w:val="none" w:sz="0" w:space="0" w:color="auto"/>
            <w:right w:val="none" w:sz="0" w:space="0" w:color="auto"/>
          </w:divBdr>
        </w:div>
        <w:div w:id="1658742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themen/detailansicht/woche-der-abfallvermeidung-weniger-ist-mehr/" TargetMode="External"/><Relationship Id="rId13" Type="http://schemas.openxmlformats.org/officeDocument/2006/relationships/hyperlink" Target="https://www.umweltbundesamt.de/daten/abfall-kreislaufwirtschaft" TargetMode="External"/><Relationship Id="rId18" Type="http://schemas.openxmlformats.org/officeDocument/2006/relationships/hyperlink" Target="https://www.umwelt-im-unterricht.de/materialien/arbeitsmaterialien/detailansicht/abfallwirtschaft-und-abfallvermeidung-trends-und-daten/" TargetMode="External"/><Relationship Id="rId3" Type="http://schemas.microsoft.com/office/2007/relationships/stylesWithEffects" Target="stylesWithEffects.xml"/><Relationship Id="rId21" Type="http://schemas.openxmlformats.org/officeDocument/2006/relationships/hyperlink" Target="https://www.umwelt-im-unterricht.de/uiufiles/dateien/material-sek-visualisierungsgroessen-abfallvermeidung.doc" TargetMode="External"/><Relationship Id="rId7" Type="http://schemas.openxmlformats.org/officeDocument/2006/relationships/endnotes" Target="endnotes.xml"/><Relationship Id="rId12" Type="http://schemas.openxmlformats.org/officeDocument/2006/relationships/hyperlink" Target="https://www.destatis.de/DE/ZahlenFakten/GesamtwirtschaftUmwelt/Umwelt/UmweltstatistischeErhebungen/Abfallwirtschaft/Abfallwirtschaft.html" TargetMode="External"/><Relationship Id="rId17" Type="http://schemas.openxmlformats.org/officeDocument/2006/relationships/hyperlink" Target="https://www.umwelt-im-unterricht.de/materialien/hintergrundtexte/detailansicht/vermeiden-verwerten-beseitigen-der-umgang-mit-abfall/"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umwelt-im-unterricht.de/materialien/arbeitsmaterialien/detailansicht/abfallvermeidung-visualisierung-von-groessenvergleichen-sek/" TargetMode="External"/><Relationship Id="rId20" Type="http://schemas.openxmlformats.org/officeDocument/2006/relationships/hyperlink" Target="https://www.umwelt-im-unterricht.de/materialien/arbeitsmaterialien/detailansicht/abfallvermeidung-visualisierung-von-groessenvergleichen-sek/"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kids.greenpeace.de/taxonomy/term/10?type=video"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destatis.de/DE/ZahlenFakten/GesamtwirtschaftUmwelt/Umwelt/UmweltstatistischeErhebungen/Abfallwirtschaft/Abfallwirtschaft.html;jsessionid=45131B1A8A066331EA30696D26332323.cae2" TargetMode="External"/><Relationship Id="rId23" Type="http://schemas.openxmlformats.org/officeDocument/2006/relationships/footer" Target="footer1.xml"/><Relationship Id="rId10" Type="http://schemas.openxmlformats.org/officeDocument/2006/relationships/hyperlink" Target="https://www.umwelt-im-unterricht.de/materialien/arbeitsmaterialien/detailansicht/abfallwirtschaft-und-abfallvermeidung-trends-und-daten/" TargetMode="External"/><Relationship Id="rId19" Type="http://schemas.openxmlformats.org/officeDocument/2006/relationships/hyperlink" Target="https://www.umwelt-im-unterricht.de/fileadmin/user_upload/2015_TdW_KW_45/material_sek_abfallvermeidung_fachtexte_daten.doc" TargetMode="External"/><Relationship Id="rId4" Type="http://schemas.openxmlformats.org/officeDocument/2006/relationships/settings" Target="settings.xml"/><Relationship Id="rId9" Type="http://schemas.openxmlformats.org/officeDocument/2006/relationships/hyperlink" Target="https://www.umwelt-im-unterricht.de/materialien/hintergrundtexte/detailansicht/vermeiden-verwerten-beseitigen-der-umgang-mit-abfall/" TargetMode="External"/><Relationship Id="rId14" Type="http://schemas.openxmlformats.org/officeDocument/2006/relationships/hyperlink" Target="http://ec.europa.eu/eurostat/tgm/graph.do?tab=graph&amp;plugin=1&amp;pcode=tsdpc240&amp;language=en&amp;toolbox=data" TargetMode="External"/><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1390</Words>
  <Characters>8760</Characters>
  <Application>Microsoft Office Word</Application>
  <DocSecurity>0</DocSecurity>
  <Lines>73</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2018-04-11T13:58:00Z</cp:lastPrinted>
  <dcterms:created xsi:type="dcterms:W3CDTF">2018-04-11T14:11:00Z</dcterms:created>
  <dcterms:modified xsi:type="dcterms:W3CDTF">2018-04-11T14:11:00Z</dcterms:modified>
</cp:coreProperties>
</file>