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4B44" w:rsidRPr="00DC4B44" w:rsidRDefault="00DC4B44" w:rsidP="00DC4B44">
      <w:pPr>
        <w:pStyle w:val="berschrift1"/>
        <w:rPr>
          <w:rFonts w:ascii="Arial" w:hAnsi="Arial" w:cs="Arial"/>
          <w:sz w:val="44"/>
          <w:szCs w:val="44"/>
        </w:rPr>
      </w:pPr>
      <w:bookmarkStart w:id="0" w:name="_GoBack"/>
      <w:r w:rsidRPr="00DC4B44">
        <w:rPr>
          <w:rFonts w:ascii="Arial" w:hAnsi="Arial" w:cs="Arial"/>
          <w:sz w:val="44"/>
          <w:szCs w:val="44"/>
        </w:rPr>
        <w:t>Umwelteinflüsse auf die Vogelwanderung</w:t>
      </w:r>
      <w:bookmarkEnd w:id="0"/>
    </w:p>
    <w:p w:rsidR="00DC4B44" w:rsidRPr="00DC4B44" w:rsidRDefault="00DC4B44" w:rsidP="00DC4B44">
      <w:pPr>
        <w:rPr>
          <w:rFonts w:ascii="Arial" w:hAnsi="Arial" w:cs="Arial"/>
          <w:sz w:val="24"/>
          <w:szCs w:val="24"/>
        </w:rPr>
      </w:pPr>
      <w:r w:rsidRPr="00DC4B44">
        <w:rPr>
          <w:rFonts w:ascii="Arial" w:hAnsi="Arial" w:cs="Arial"/>
          <w:sz w:val="24"/>
          <w:szCs w:val="24"/>
        </w:rPr>
        <w:t xml:space="preserve">Sekundarstufe </w:t>
      </w:r>
    </w:p>
    <w:p w:rsidR="00DC4B44" w:rsidRPr="00DC4B44" w:rsidRDefault="00DC4B44" w:rsidP="00DC4B44">
      <w:pPr>
        <w:pStyle w:val="StandardWeb"/>
        <w:rPr>
          <w:rFonts w:ascii="Arial" w:hAnsi="Arial" w:cs="Arial"/>
        </w:rPr>
      </w:pPr>
      <w:r w:rsidRPr="00DC4B44">
        <w:rPr>
          <w:rFonts w:ascii="Arial" w:hAnsi="Arial" w:cs="Arial"/>
        </w:rPr>
        <w:t xml:space="preserve">Die Schüler/-innen setzen sich mit dem Zugverhalten von Vögeln auseinander. Sie erhalten den Auftrag, </w:t>
      </w:r>
      <w:proofErr w:type="spellStart"/>
      <w:r w:rsidRPr="00DC4B44">
        <w:rPr>
          <w:rFonts w:ascii="Arial" w:hAnsi="Arial" w:cs="Arial"/>
        </w:rPr>
        <w:t>Zugwege</w:t>
      </w:r>
      <w:proofErr w:type="spellEnd"/>
      <w:r w:rsidRPr="00DC4B44">
        <w:rPr>
          <w:rFonts w:ascii="Arial" w:hAnsi="Arial" w:cs="Arial"/>
        </w:rPr>
        <w:t xml:space="preserve"> von ausgewählten Arten nachzuvollziehen und mögliche Einflüsse sowie Hindernisse zu identifizieren. Sie verstehen die Gefahren, denen Zugvögel ausgesetzt sind und entwickeln Schutzmaßnahmen.</w:t>
      </w:r>
    </w:p>
    <w:p w:rsidR="00DC4B44" w:rsidRPr="00DC4B44" w:rsidRDefault="00DC4B44" w:rsidP="00DC4B44">
      <w:pPr>
        <w:pStyle w:val="berschrift3"/>
        <w:rPr>
          <w:rFonts w:ascii="Arial" w:hAnsi="Arial" w:cs="Arial"/>
          <w:sz w:val="24"/>
          <w:szCs w:val="24"/>
        </w:rPr>
      </w:pPr>
      <w:r w:rsidRPr="00DC4B44">
        <w:rPr>
          <w:rFonts w:ascii="Arial" w:hAnsi="Arial" w:cs="Arial"/>
          <w:sz w:val="24"/>
          <w:szCs w:val="24"/>
        </w:rPr>
        <w:t xml:space="preserve">Gehört zu: </w:t>
      </w:r>
    </w:p>
    <w:p w:rsidR="00DC4B44" w:rsidRPr="00DC4B44" w:rsidRDefault="00DC4B44" w:rsidP="000856EE">
      <w:pPr>
        <w:numPr>
          <w:ilvl w:val="0"/>
          <w:numId w:val="1"/>
        </w:numPr>
        <w:spacing w:before="100" w:beforeAutospacing="1" w:after="100" w:afterAutospacing="1" w:line="240" w:lineRule="auto"/>
        <w:rPr>
          <w:rFonts w:ascii="Arial" w:hAnsi="Arial" w:cs="Arial"/>
          <w:sz w:val="24"/>
          <w:szCs w:val="24"/>
        </w:rPr>
      </w:pPr>
      <w:hyperlink r:id="rId8" w:history="1">
        <w:r w:rsidRPr="00DC4B44">
          <w:rPr>
            <w:rStyle w:val="Hyperlink"/>
            <w:rFonts w:ascii="Arial" w:hAnsi="Arial" w:cs="Arial"/>
            <w:sz w:val="24"/>
            <w:szCs w:val="24"/>
          </w:rPr>
          <w:t xml:space="preserve">Thema der Woche: Zugvögel: Reise mit Risiko </w:t>
        </w:r>
      </w:hyperlink>
    </w:p>
    <w:p w:rsidR="00DC4B44" w:rsidRPr="00DC4B44" w:rsidRDefault="00DC4B44" w:rsidP="00DC4B44">
      <w:pPr>
        <w:pStyle w:val="StandardWeb"/>
        <w:rPr>
          <w:rFonts w:ascii="Arial" w:hAnsi="Arial" w:cs="Arial"/>
        </w:rPr>
      </w:pPr>
      <w:r w:rsidRPr="00DC4B44">
        <w:rPr>
          <w:rFonts w:ascii="Arial" w:hAnsi="Arial" w:cs="Arial"/>
          <w:b/>
          <w:bCs/>
        </w:rPr>
        <w:t>Kompetenzen und Ziele</w:t>
      </w:r>
      <w:r w:rsidRPr="00DC4B44">
        <w:rPr>
          <w:rFonts w:ascii="Arial" w:hAnsi="Arial" w:cs="Arial"/>
        </w:rPr>
        <w:t xml:space="preserve"> </w:t>
      </w:r>
    </w:p>
    <w:p w:rsidR="00DC4B44" w:rsidRPr="00DC4B44" w:rsidRDefault="00DC4B44" w:rsidP="00DC4B44">
      <w:pPr>
        <w:pStyle w:val="StandardWeb"/>
        <w:rPr>
          <w:rFonts w:ascii="Arial" w:hAnsi="Arial" w:cs="Arial"/>
        </w:rPr>
      </w:pPr>
      <w:r w:rsidRPr="00DC4B44">
        <w:rPr>
          <w:rFonts w:ascii="Arial" w:hAnsi="Arial" w:cs="Arial"/>
        </w:rPr>
        <w:t>Die Schüler/-innen …</w:t>
      </w:r>
    </w:p>
    <w:p w:rsidR="00DC4B44" w:rsidRPr="00DC4B44" w:rsidRDefault="00DC4B44" w:rsidP="000856EE">
      <w:pPr>
        <w:numPr>
          <w:ilvl w:val="0"/>
          <w:numId w:val="2"/>
        </w:numPr>
        <w:spacing w:before="100" w:beforeAutospacing="1" w:after="100" w:afterAutospacing="1" w:line="240" w:lineRule="auto"/>
        <w:rPr>
          <w:rFonts w:ascii="Arial" w:hAnsi="Arial" w:cs="Arial"/>
          <w:sz w:val="24"/>
          <w:szCs w:val="24"/>
        </w:rPr>
      </w:pPr>
      <w:r w:rsidRPr="00DC4B44">
        <w:rPr>
          <w:rFonts w:ascii="Arial" w:hAnsi="Arial" w:cs="Arial"/>
          <w:sz w:val="24"/>
          <w:szCs w:val="24"/>
        </w:rPr>
        <w:t>beschreiben am Beispiel des Vogelzugs das Zusammenwirken von Bestandteilen von Ökosystemen,</w:t>
      </w:r>
    </w:p>
    <w:p w:rsidR="00DC4B44" w:rsidRPr="00DC4B44" w:rsidRDefault="00DC4B44" w:rsidP="000856EE">
      <w:pPr>
        <w:numPr>
          <w:ilvl w:val="0"/>
          <w:numId w:val="2"/>
        </w:numPr>
        <w:spacing w:before="100" w:beforeAutospacing="1" w:after="100" w:afterAutospacing="1" w:line="240" w:lineRule="auto"/>
        <w:rPr>
          <w:rFonts w:ascii="Arial" w:hAnsi="Arial" w:cs="Arial"/>
          <w:sz w:val="24"/>
          <w:szCs w:val="24"/>
        </w:rPr>
      </w:pPr>
      <w:r w:rsidRPr="00DC4B44">
        <w:rPr>
          <w:rFonts w:ascii="Arial" w:hAnsi="Arial" w:cs="Arial"/>
          <w:sz w:val="24"/>
          <w:szCs w:val="24"/>
        </w:rPr>
        <w:t>benennen anthropogene Einwirkungen auf die Ökosysteme und deren Wandel, </w:t>
      </w:r>
    </w:p>
    <w:p w:rsidR="00DC4B44" w:rsidRPr="00DC4B44" w:rsidRDefault="00DC4B44" w:rsidP="000856EE">
      <w:pPr>
        <w:numPr>
          <w:ilvl w:val="0"/>
          <w:numId w:val="2"/>
        </w:numPr>
        <w:spacing w:before="100" w:beforeAutospacing="1" w:after="100" w:afterAutospacing="1" w:line="240" w:lineRule="auto"/>
        <w:rPr>
          <w:rFonts w:ascii="Arial" w:hAnsi="Arial" w:cs="Arial"/>
          <w:sz w:val="24"/>
          <w:szCs w:val="24"/>
        </w:rPr>
      </w:pPr>
      <w:r w:rsidRPr="00DC4B44">
        <w:rPr>
          <w:rFonts w:ascii="Arial" w:hAnsi="Arial" w:cs="Arial"/>
          <w:sz w:val="24"/>
          <w:szCs w:val="24"/>
        </w:rPr>
        <w:t>beschreiben am Beispiel von Zugvögeln, wie Lebewesen ökologische Nischen besetzen und an ihren Lebensraum angepasst sind,</w:t>
      </w:r>
    </w:p>
    <w:p w:rsidR="00DC4B44" w:rsidRPr="00DC4B44" w:rsidRDefault="00DC4B44" w:rsidP="000856EE">
      <w:pPr>
        <w:numPr>
          <w:ilvl w:val="0"/>
          <w:numId w:val="2"/>
        </w:numPr>
        <w:spacing w:before="100" w:beforeAutospacing="1" w:after="100" w:afterAutospacing="1" w:line="240" w:lineRule="auto"/>
        <w:rPr>
          <w:rFonts w:ascii="Arial" w:hAnsi="Arial" w:cs="Arial"/>
          <w:sz w:val="24"/>
          <w:szCs w:val="24"/>
        </w:rPr>
      </w:pPr>
      <w:r w:rsidRPr="00DC4B44">
        <w:rPr>
          <w:rFonts w:ascii="Arial" w:hAnsi="Arial" w:cs="Arial"/>
          <w:sz w:val="24"/>
          <w:szCs w:val="24"/>
        </w:rPr>
        <w:t>erläutern am Beispiel der Sommer- und Winterquartiere von Zugvögeln den Einfluss menschlichen Handelns auf Naturräume,</w:t>
      </w:r>
    </w:p>
    <w:p w:rsidR="00DC4B44" w:rsidRPr="00DC4B44" w:rsidRDefault="00DC4B44" w:rsidP="000856EE">
      <w:pPr>
        <w:numPr>
          <w:ilvl w:val="0"/>
          <w:numId w:val="2"/>
        </w:numPr>
        <w:spacing w:before="100" w:beforeAutospacing="1" w:after="100" w:afterAutospacing="1" w:line="240" w:lineRule="auto"/>
        <w:rPr>
          <w:rFonts w:ascii="Arial" w:hAnsi="Arial" w:cs="Arial"/>
          <w:sz w:val="24"/>
          <w:szCs w:val="24"/>
        </w:rPr>
      </w:pPr>
      <w:r w:rsidRPr="00DC4B44">
        <w:rPr>
          <w:rFonts w:ascii="Arial" w:hAnsi="Arial" w:cs="Arial"/>
          <w:sz w:val="24"/>
          <w:szCs w:val="24"/>
        </w:rPr>
        <w:t>erweitern ihre Medienkompetenz, indem sie selbstständig und zielgerichtet in unterschiedlichen Medien nach Informationen recherchieren,</w:t>
      </w:r>
    </w:p>
    <w:p w:rsidR="00DC4B44" w:rsidRPr="00DC4B44" w:rsidRDefault="00DC4B44" w:rsidP="000856EE">
      <w:pPr>
        <w:numPr>
          <w:ilvl w:val="0"/>
          <w:numId w:val="2"/>
        </w:numPr>
        <w:spacing w:before="100" w:beforeAutospacing="1" w:after="100" w:afterAutospacing="1" w:line="240" w:lineRule="auto"/>
        <w:rPr>
          <w:rFonts w:ascii="Arial" w:hAnsi="Arial" w:cs="Arial"/>
          <w:sz w:val="24"/>
          <w:szCs w:val="24"/>
        </w:rPr>
      </w:pPr>
      <w:r w:rsidRPr="00DC4B44">
        <w:rPr>
          <w:rFonts w:ascii="Arial" w:hAnsi="Arial" w:cs="Arial"/>
          <w:sz w:val="24"/>
          <w:szCs w:val="24"/>
        </w:rPr>
        <w:t>erweitern ihre Medienkompetenz, indem sie relevante Informationen aus analogen und digitalen Karten entnehmen.</w:t>
      </w:r>
    </w:p>
    <w:p w:rsidR="00DC4B44" w:rsidRPr="00DC4B44" w:rsidRDefault="00DC4B44" w:rsidP="00DC4B44">
      <w:pPr>
        <w:pStyle w:val="StandardWeb"/>
        <w:rPr>
          <w:rFonts w:ascii="Arial" w:hAnsi="Arial" w:cs="Arial"/>
        </w:rPr>
      </w:pPr>
      <w:r w:rsidRPr="00DC4B44">
        <w:rPr>
          <w:rFonts w:ascii="Arial" w:hAnsi="Arial" w:cs="Arial"/>
          <w:b/>
          <w:bCs/>
        </w:rPr>
        <w:t>Umsetzung</w:t>
      </w:r>
      <w:r w:rsidRPr="00DC4B44">
        <w:rPr>
          <w:rFonts w:ascii="Arial" w:hAnsi="Arial" w:cs="Arial"/>
        </w:rPr>
        <w:t xml:space="preserve"> </w:t>
      </w:r>
    </w:p>
    <w:p w:rsidR="00DC4B44" w:rsidRPr="00DC4B44" w:rsidRDefault="00DC4B44" w:rsidP="00DC4B44">
      <w:pPr>
        <w:pStyle w:val="StandardWeb"/>
        <w:rPr>
          <w:rFonts w:ascii="Arial" w:hAnsi="Arial" w:cs="Arial"/>
        </w:rPr>
      </w:pPr>
      <w:r w:rsidRPr="00DC4B44">
        <w:rPr>
          <w:rFonts w:ascii="Arial" w:hAnsi="Arial" w:cs="Arial"/>
        </w:rPr>
        <w:t xml:space="preserve">Die Leitfrage des Unterrichtsvorschlags lautet: Wie hängen der Vogelzug und Umweltveränderungen durch menschliche Einflüsse zusammen? </w:t>
      </w:r>
    </w:p>
    <w:p w:rsidR="00DC4B44" w:rsidRPr="00DC4B44" w:rsidRDefault="00DC4B44" w:rsidP="00DC4B44">
      <w:pPr>
        <w:pStyle w:val="StandardWeb"/>
        <w:rPr>
          <w:rFonts w:ascii="Arial" w:hAnsi="Arial" w:cs="Arial"/>
        </w:rPr>
      </w:pPr>
      <w:r w:rsidRPr="00DC4B44">
        <w:rPr>
          <w:rFonts w:ascii="Arial" w:hAnsi="Arial" w:cs="Arial"/>
        </w:rPr>
        <w:t>Falls möglich, sollte der Einstieg mit eigenen Beobachtungen beziehungsweise dem Lebensumfeld der Schüler/-innen verknüpft werden. Dafür eignen sich zum Beispiel folgende Anlässe:</w:t>
      </w:r>
    </w:p>
    <w:p w:rsidR="00DC4B44" w:rsidRPr="00DC4B44" w:rsidRDefault="00DC4B44" w:rsidP="000856EE">
      <w:pPr>
        <w:numPr>
          <w:ilvl w:val="0"/>
          <w:numId w:val="3"/>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Eigene Beobachtungen während des Vogelzugs im Herbst oder Frühling: Die Lehrkraft fordert die Schüler/-innen auf, nach ziehenden oder rastenden Vögeln Ausschau zu halten beziehungsweise fragt, ob jemand bereits Beobachtungen gemacht hat. Geeignete Zeitpunkte lassen sich mithilfe der Informationen von Naturschutzverbänden ermitteln. Der NABU zum Beispiel bietet Artenporträts und Beobachtungstipps im Rahmen der Aktion </w:t>
      </w:r>
      <w:hyperlink r:id="rId9" w:tgtFrame="_blank" w:tooltip="Öffnet externen Link in neuem Fenster" w:history="1">
        <w:r w:rsidRPr="00DC4B44">
          <w:rPr>
            <w:rStyle w:val="Hyperlink"/>
            <w:rFonts w:ascii="Arial" w:hAnsi="Arial" w:cs="Arial"/>
            <w:sz w:val="24"/>
            <w:szCs w:val="24"/>
          </w:rPr>
          <w:t>"</w:t>
        </w:r>
        <w:proofErr w:type="spellStart"/>
        <w:r w:rsidRPr="00DC4B44">
          <w:rPr>
            <w:rStyle w:val="Hyperlink"/>
            <w:rFonts w:ascii="Arial" w:hAnsi="Arial" w:cs="Arial"/>
            <w:sz w:val="24"/>
            <w:szCs w:val="24"/>
          </w:rPr>
          <w:t>Birdwatch</w:t>
        </w:r>
        <w:proofErr w:type="spellEnd"/>
        <w:r w:rsidRPr="00DC4B44">
          <w:rPr>
            <w:rStyle w:val="Hyperlink"/>
            <w:rFonts w:ascii="Arial" w:hAnsi="Arial" w:cs="Arial"/>
            <w:sz w:val="24"/>
            <w:szCs w:val="24"/>
          </w:rPr>
          <w:t>"</w:t>
        </w:r>
      </w:hyperlink>
      <w:r w:rsidRPr="00DC4B44">
        <w:rPr>
          <w:rFonts w:ascii="Arial" w:hAnsi="Arial" w:cs="Arial"/>
          <w:sz w:val="24"/>
          <w:szCs w:val="24"/>
        </w:rPr>
        <w:t>. </w:t>
      </w:r>
    </w:p>
    <w:p w:rsidR="00DC4B44" w:rsidRPr="00DC4B44" w:rsidRDefault="00DC4B44" w:rsidP="000856EE">
      <w:pPr>
        <w:numPr>
          <w:ilvl w:val="0"/>
          <w:numId w:val="3"/>
        </w:numPr>
        <w:spacing w:before="100" w:beforeAutospacing="1" w:after="100" w:afterAutospacing="1" w:line="240" w:lineRule="auto"/>
        <w:rPr>
          <w:rFonts w:ascii="Arial" w:hAnsi="Arial" w:cs="Arial"/>
          <w:sz w:val="24"/>
          <w:szCs w:val="24"/>
        </w:rPr>
      </w:pPr>
      <w:r w:rsidRPr="00DC4B44">
        <w:rPr>
          <w:rFonts w:ascii="Arial" w:hAnsi="Arial" w:cs="Arial"/>
          <w:sz w:val="24"/>
          <w:szCs w:val="24"/>
        </w:rPr>
        <w:lastRenderedPageBreak/>
        <w:t xml:space="preserve">Aktuelle Medienberichte über (örtliche) Besonderheiten: Auffälliges Verhalten von Zugvögeln ist immer wieder zu beobachten und Thema in den Medien. Dazu gehören zum Beispiel </w:t>
      </w:r>
      <w:hyperlink r:id="rId10" w:tgtFrame="_blank" w:tooltip="Öffnet externen Link in neuem Fenster" w:history="1">
        <w:r w:rsidRPr="00DC4B44">
          <w:rPr>
            <w:rStyle w:val="Hyperlink"/>
            <w:rFonts w:ascii="Arial" w:hAnsi="Arial" w:cs="Arial"/>
            <w:sz w:val="24"/>
            <w:szCs w:val="24"/>
          </w:rPr>
          <w:t>Störche, die in Deutschland überwintern</w:t>
        </w:r>
      </w:hyperlink>
      <w:r w:rsidRPr="00DC4B44">
        <w:rPr>
          <w:rFonts w:ascii="Arial" w:hAnsi="Arial" w:cs="Arial"/>
          <w:sz w:val="24"/>
          <w:szCs w:val="24"/>
        </w:rPr>
        <w:t xml:space="preserve">. Auch </w:t>
      </w:r>
      <w:hyperlink r:id="rId11" w:tgtFrame="_blank" w:tooltip="Öffnet externen Link in neuem Fenster" w:history="1">
        <w:r w:rsidRPr="00DC4B44">
          <w:rPr>
            <w:rStyle w:val="Hyperlink"/>
            <w:rFonts w:ascii="Arial" w:hAnsi="Arial" w:cs="Arial"/>
            <w:sz w:val="24"/>
            <w:szCs w:val="24"/>
          </w:rPr>
          <w:t>Meldungen über ungewöhnliche Flugrouten oder zeitliche Verschiebungen beim Vogelzug</w:t>
        </w:r>
      </w:hyperlink>
      <w:r w:rsidRPr="00DC4B44">
        <w:rPr>
          <w:rFonts w:ascii="Arial" w:hAnsi="Arial" w:cs="Arial"/>
          <w:sz w:val="24"/>
          <w:szCs w:val="24"/>
        </w:rPr>
        <w:t xml:space="preserve"> gibt es immer wieder. Entsprechende Beobachtungen in der eigenen Region lassen sich per Online-Recherche in regionalen Medien oder Nachfrage bei örtlichen Naturschutzverbänden finden.</w:t>
      </w:r>
    </w:p>
    <w:p w:rsidR="00DC4B44" w:rsidRPr="00DC4B44" w:rsidRDefault="00DC4B44" w:rsidP="00DC4B44">
      <w:pPr>
        <w:pStyle w:val="StandardWeb"/>
        <w:rPr>
          <w:rFonts w:ascii="Arial" w:hAnsi="Arial" w:cs="Arial"/>
        </w:rPr>
      </w:pPr>
      <w:r w:rsidRPr="00DC4B44">
        <w:rPr>
          <w:rFonts w:ascii="Arial" w:hAnsi="Arial" w:cs="Arial"/>
        </w:rPr>
        <w:t>Als Variante zum Einstieg kann ein kurzes Quiz in der Klasse durchgeführt werden. Dabei geht es um erstaunliche Daten und Fakten zum Vogelzug, zum Beispiel:</w:t>
      </w:r>
    </w:p>
    <w:p w:rsidR="00DC4B44" w:rsidRPr="00DC4B44" w:rsidRDefault="00DC4B44" w:rsidP="000856EE">
      <w:pPr>
        <w:numPr>
          <w:ilvl w:val="0"/>
          <w:numId w:val="4"/>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Welche Strecke legt der Rekordhalter im Nonstop-Flug zurück? </w:t>
      </w:r>
      <w:r w:rsidRPr="00DC4B44">
        <w:rPr>
          <w:rFonts w:ascii="Arial" w:hAnsi="Arial" w:cs="Arial"/>
          <w:i/>
          <w:iCs/>
          <w:sz w:val="24"/>
          <w:szCs w:val="24"/>
        </w:rPr>
        <w:t xml:space="preserve">Lösung: </w:t>
      </w:r>
      <w:r w:rsidRPr="00DC4B44">
        <w:rPr>
          <w:rFonts w:ascii="Arial" w:hAnsi="Arial" w:cs="Arial"/>
          <w:sz w:val="24"/>
          <w:szCs w:val="24"/>
        </w:rPr>
        <w:t>Die Pfuhlschnepfe kann ohne Zwischenlandung mehr als 11.000 Kilometer fliegen – von ihrem Brutplatz in Alaska bis nach Neuseeland. </w:t>
      </w:r>
    </w:p>
    <w:p w:rsidR="00DC4B44" w:rsidRPr="00DC4B44" w:rsidRDefault="00DC4B44" w:rsidP="000856EE">
      <w:pPr>
        <w:numPr>
          <w:ilvl w:val="0"/>
          <w:numId w:val="4"/>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Die Küstenseeschwalbe gilt als Rekordhalter im Langstreckenflug. Wie viel Kilometer legt sie jedes Jahr zurück? </w:t>
      </w:r>
      <w:r w:rsidRPr="00DC4B44">
        <w:rPr>
          <w:rFonts w:ascii="Arial" w:hAnsi="Arial" w:cs="Arial"/>
          <w:i/>
          <w:iCs/>
          <w:sz w:val="24"/>
          <w:szCs w:val="24"/>
        </w:rPr>
        <w:t>Lösung:</w:t>
      </w:r>
      <w:r w:rsidRPr="00DC4B44">
        <w:rPr>
          <w:rFonts w:ascii="Arial" w:hAnsi="Arial" w:cs="Arial"/>
          <w:sz w:val="24"/>
          <w:szCs w:val="24"/>
        </w:rPr>
        <w:t xml:space="preserve"> Die Küstenseeschwalbe fliegt jährlich bis zu 80.000 Kilometer. Sie pendelt zwischen den arktischen Brutgebieten und den antarktischen "Überwinterungsgebieten". Bei einer Lebensdauer von etwa 30 Jahren kommen mehr als 2,4 Millionen Kilometer zusammen – etwa dreimal die Strecke zum Mond und zurück. </w:t>
      </w:r>
    </w:p>
    <w:p w:rsidR="00DC4B44" w:rsidRPr="00DC4B44" w:rsidRDefault="00DC4B44" w:rsidP="000856EE">
      <w:pPr>
        <w:numPr>
          <w:ilvl w:val="0"/>
          <w:numId w:val="4"/>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Wie hoch können Zugvögel fliegen? </w:t>
      </w:r>
      <w:r w:rsidRPr="00DC4B44">
        <w:rPr>
          <w:rFonts w:ascii="Arial" w:hAnsi="Arial" w:cs="Arial"/>
          <w:i/>
          <w:iCs/>
          <w:sz w:val="24"/>
          <w:szCs w:val="24"/>
        </w:rPr>
        <w:t>Lösung:</w:t>
      </w:r>
      <w:r w:rsidRPr="00DC4B44">
        <w:rPr>
          <w:rFonts w:ascii="Arial" w:hAnsi="Arial" w:cs="Arial"/>
          <w:sz w:val="24"/>
          <w:szCs w:val="24"/>
        </w:rPr>
        <w:t xml:space="preserve"> Streifengänse überqueren den Himalaja. Dabei erreichen sie Flughöhen von 6.000 Metern.</w:t>
      </w:r>
    </w:p>
    <w:p w:rsidR="00DC4B44" w:rsidRPr="00DC4B44" w:rsidRDefault="00DC4B44" w:rsidP="000856EE">
      <w:pPr>
        <w:numPr>
          <w:ilvl w:val="0"/>
          <w:numId w:val="4"/>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Wie viel Prozent der Vogelarten, die in Deutschland leben, sind sesshaft? </w:t>
      </w:r>
      <w:r w:rsidRPr="00DC4B44">
        <w:rPr>
          <w:rFonts w:ascii="Arial" w:hAnsi="Arial" w:cs="Arial"/>
          <w:i/>
          <w:iCs/>
          <w:sz w:val="24"/>
          <w:szCs w:val="24"/>
        </w:rPr>
        <w:t>Lösung:</w:t>
      </w:r>
      <w:r w:rsidRPr="00DC4B44">
        <w:rPr>
          <w:rFonts w:ascii="Arial" w:hAnsi="Arial" w:cs="Arial"/>
          <w:sz w:val="24"/>
          <w:szCs w:val="24"/>
        </w:rPr>
        <w:t> Etwa zehn Prozent.</w:t>
      </w:r>
    </w:p>
    <w:p w:rsidR="00DC4B44" w:rsidRPr="00DC4B44" w:rsidRDefault="00DC4B44" w:rsidP="00DC4B44">
      <w:pPr>
        <w:pStyle w:val="StandardWeb"/>
        <w:rPr>
          <w:rFonts w:ascii="Arial" w:hAnsi="Arial" w:cs="Arial"/>
        </w:rPr>
      </w:pPr>
      <w:r w:rsidRPr="00DC4B44">
        <w:rPr>
          <w:rFonts w:ascii="Arial" w:hAnsi="Arial" w:cs="Arial"/>
        </w:rPr>
        <w:t>Im Anschluss sammelt die Klasse das vorhandene Wissen über Zugvögel. Im Mittelpunkt stehen folgende Fragen:</w:t>
      </w:r>
    </w:p>
    <w:p w:rsidR="00DC4B44" w:rsidRPr="00DC4B44" w:rsidRDefault="00DC4B44" w:rsidP="000856EE">
      <w:pPr>
        <w:numPr>
          <w:ilvl w:val="0"/>
          <w:numId w:val="5"/>
        </w:numPr>
        <w:spacing w:before="100" w:beforeAutospacing="1" w:after="100" w:afterAutospacing="1" w:line="240" w:lineRule="auto"/>
        <w:rPr>
          <w:rFonts w:ascii="Arial" w:hAnsi="Arial" w:cs="Arial"/>
          <w:sz w:val="24"/>
          <w:szCs w:val="24"/>
        </w:rPr>
      </w:pPr>
      <w:r w:rsidRPr="00DC4B44">
        <w:rPr>
          <w:rFonts w:ascii="Arial" w:hAnsi="Arial" w:cs="Arial"/>
          <w:sz w:val="24"/>
          <w:szCs w:val="24"/>
        </w:rPr>
        <w:t>Wohin fliegen die Zugvögel und warum?</w:t>
      </w:r>
    </w:p>
    <w:p w:rsidR="00DC4B44" w:rsidRPr="00DC4B44" w:rsidRDefault="00DC4B44" w:rsidP="000856EE">
      <w:pPr>
        <w:numPr>
          <w:ilvl w:val="0"/>
          <w:numId w:val="5"/>
        </w:numPr>
        <w:spacing w:before="100" w:beforeAutospacing="1" w:after="100" w:afterAutospacing="1" w:line="240" w:lineRule="auto"/>
        <w:rPr>
          <w:rFonts w:ascii="Arial" w:hAnsi="Arial" w:cs="Arial"/>
          <w:sz w:val="24"/>
          <w:szCs w:val="24"/>
        </w:rPr>
      </w:pPr>
      <w:r w:rsidRPr="00DC4B44">
        <w:rPr>
          <w:rFonts w:ascii="Arial" w:hAnsi="Arial" w:cs="Arial"/>
          <w:sz w:val="24"/>
          <w:szCs w:val="24"/>
        </w:rPr>
        <w:t>Welche Herausforderungen und Probleme könnte es dabei für die Tiere geben?</w:t>
      </w:r>
    </w:p>
    <w:p w:rsidR="00DC4B44" w:rsidRPr="00DC4B44" w:rsidRDefault="00DC4B44" w:rsidP="00DC4B44">
      <w:pPr>
        <w:pStyle w:val="StandardWeb"/>
        <w:rPr>
          <w:rFonts w:ascii="Arial" w:hAnsi="Arial" w:cs="Arial"/>
        </w:rPr>
      </w:pPr>
      <w:r w:rsidRPr="00DC4B44">
        <w:rPr>
          <w:rFonts w:ascii="Arial" w:hAnsi="Arial" w:cs="Arial"/>
        </w:rPr>
        <w:t xml:space="preserve">Gegebenenfalls ergänzt die Lehrkraft Informationen (Details siehe </w:t>
      </w:r>
      <w:hyperlink r:id="rId12" w:tgtFrame="_self" w:history="1">
        <w:r w:rsidRPr="00DC4B44">
          <w:rPr>
            <w:rStyle w:val="Hyperlink"/>
            <w:rFonts w:ascii="Arial" w:hAnsi="Arial" w:cs="Arial"/>
          </w:rPr>
          <w:t>Hintergrundtext</w:t>
        </w:r>
      </w:hyperlink>
      <w:r w:rsidRPr="00DC4B44">
        <w:rPr>
          <w:rFonts w:ascii="Arial" w:hAnsi="Arial" w:cs="Arial"/>
        </w:rPr>
        <w:t>):</w:t>
      </w:r>
    </w:p>
    <w:p w:rsidR="00DC4B44" w:rsidRPr="00DC4B44" w:rsidRDefault="00DC4B44" w:rsidP="000856EE">
      <w:pPr>
        <w:numPr>
          <w:ilvl w:val="0"/>
          <w:numId w:val="6"/>
        </w:numPr>
        <w:spacing w:before="100" w:beforeAutospacing="1" w:after="100" w:afterAutospacing="1" w:line="240" w:lineRule="auto"/>
        <w:rPr>
          <w:rFonts w:ascii="Arial" w:hAnsi="Arial" w:cs="Arial"/>
          <w:sz w:val="24"/>
          <w:szCs w:val="24"/>
        </w:rPr>
      </w:pPr>
      <w:r w:rsidRPr="00DC4B44">
        <w:rPr>
          <w:rFonts w:ascii="Arial" w:hAnsi="Arial" w:cs="Arial"/>
          <w:sz w:val="24"/>
          <w:szCs w:val="24"/>
        </w:rPr>
        <w:t>Zugvögel erleiden auf ihren Reisen Verluste, nicht alle Zugvögel überleben den anstrengenden Flug.</w:t>
      </w:r>
    </w:p>
    <w:p w:rsidR="00DC4B44" w:rsidRPr="00DC4B44" w:rsidRDefault="00DC4B44" w:rsidP="000856EE">
      <w:pPr>
        <w:numPr>
          <w:ilvl w:val="0"/>
          <w:numId w:val="6"/>
        </w:numPr>
        <w:spacing w:before="100" w:beforeAutospacing="1" w:after="100" w:afterAutospacing="1" w:line="240" w:lineRule="auto"/>
        <w:rPr>
          <w:rFonts w:ascii="Arial" w:hAnsi="Arial" w:cs="Arial"/>
          <w:sz w:val="24"/>
          <w:szCs w:val="24"/>
        </w:rPr>
      </w:pPr>
      <w:r w:rsidRPr="00DC4B44">
        <w:rPr>
          <w:rFonts w:ascii="Arial" w:hAnsi="Arial" w:cs="Arial"/>
          <w:sz w:val="24"/>
          <w:szCs w:val="24"/>
        </w:rPr>
        <w:t>Neben vielen natürlichen Risiken drohen auch Gefahren durch menschliche Einflüsse.</w:t>
      </w:r>
    </w:p>
    <w:p w:rsidR="00DC4B44" w:rsidRPr="00DC4B44" w:rsidRDefault="00DC4B44" w:rsidP="00DC4B44">
      <w:pPr>
        <w:pStyle w:val="StandardWeb"/>
        <w:rPr>
          <w:rFonts w:ascii="Arial" w:hAnsi="Arial" w:cs="Arial"/>
        </w:rPr>
      </w:pPr>
      <w:r w:rsidRPr="00DC4B44">
        <w:rPr>
          <w:rFonts w:ascii="Arial" w:hAnsi="Arial" w:cs="Arial"/>
        </w:rPr>
        <w:t>Zur Ergänzung können eine Bilderserie oder kurze Online-Videos gezeigt werden:</w:t>
      </w:r>
    </w:p>
    <w:p w:rsidR="00DC4B44" w:rsidRPr="00DC4B44" w:rsidRDefault="00DC4B44" w:rsidP="000856EE">
      <w:pPr>
        <w:numPr>
          <w:ilvl w:val="0"/>
          <w:numId w:val="7"/>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Planet Wissen: </w:t>
      </w:r>
      <w:hyperlink r:id="rId13" w:tgtFrame="_blank" w:tooltip="Öffnet externen Link in neuem Fenster" w:history="1">
        <w:r w:rsidRPr="00DC4B44">
          <w:rPr>
            <w:rStyle w:val="Hyperlink"/>
            <w:rFonts w:ascii="Arial" w:hAnsi="Arial" w:cs="Arial"/>
            <w:sz w:val="24"/>
            <w:szCs w:val="24"/>
          </w:rPr>
          <w:t>"Die Rekordhalter unter den Zugvögeln"</w:t>
        </w:r>
      </w:hyperlink>
      <w:r w:rsidRPr="00DC4B44">
        <w:rPr>
          <w:rFonts w:ascii="Arial" w:hAnsi="Arial" w:cs="Arial"/>
          <w:sz w:val="24"/>
          <w:szCs w:val="24"/>
        </w:rPr>
        <w:t xml:space="preserve"> (1:27 Min.)</w:t>
      </w:r>
    </w:p>
    <w:p w:rsidR="00DC4B44" w:rsidRPr="00DC4B44" w:rsidRDefault="00DC4B44" w:rsidP="000856EE">
      <w:pPr>
        <w:numPr>
          <w:ilvl w:val="0"/>
          <w:numId w:val="7"/>
        </w:numPr>
        <w:spacing w:before="100" w:beforeAutospacing="1" w:after="100" w:afterAutospacing="1" w:line="240" w:lineRule="auto"/>
        <w:rPr>
          <w:rFonts w:ascii="Arial" w:hAnsi="Arial" w:cs="Arial"/>
          <w:sz w:val="24"/>
          <w:szCs w:val="24"/>
        </w:rPr>
      </w:pPr>
      <w:hyperlink r:id="rId14" w:tgtFrame="_blank" w:tooltip="Öffnet externen Link in neuem Fenster" w:history="1">
        <w:r w:rsidRPr="00DC4B44">
          <w:rPr>
            <w:rStyle w:val="Hyperlink"/>
            <w:rFonts w:ascii="Arial" w:hAnsi="Arial" w:cs="Arial"/>
            <w:sz w:val="24"/>
            <w:szCs w:val="24"/>
          </w:rPr>
          <w:t xml:space="preserve">"Born </w:t>
        </w:r>
        <w:proofErr w:type="spellStart"/>
        <w:r w:rsidRPr="00DC4B44">
          <w:rPr>
            <w:rStyle w:val="Hyperlink"/>
            <w:rFonts w:ascii="Arial" w:hAnsi="Arial" w:cs="Arial"/>
            <w:sz w:val="24"/>
            <w:szCs w:val="24"/>
          </w:rPr>
          <w:t>to</w:t>
        </w:r>
        <w:proofErr w:type="spellEnd"/>
        <w:r w:rsidRPr="00DC4B44">
          <w:rPr>
            <w:rStyle w:val="Hyperlink"/>
            <w:rFonts w:ascii="Arial" w:hAnsi="Arial" w:cs="Arial"/>
            <w:sz w:val="24"/>
            <w:szCs w:val="24"/>
          </w:rPr>
          <w:t xml:space="preserve"> </w:t>
        </w:r>
        <w:proofErr w:type="spellStart"/>
        <w:r w:rsidRPr="00DC4B44">
          <w:rPr>
            <w:rStyle w:val="Hyperlink"/>
            <w:rFonts w:ascii="Arial" w:hAnsi="Arial" w:cs="Arial"/>
            <w:sz w:val="24"/>
            <w:szCs w:val="24"/>
          </w:rPr>
          <w:t>travel</w:t>
        </w:r>
        <w:proofErr w:type="spellEnd"/>
        <w:r w:rsidRPr="00DC4B44">
          <w:rPr>
            <w:rStyle w:val="Hyperlink"/>
            <w:rFonts w:ascii="Arial" w:hAnsi="Arial" w:cs="Arial"/>
            <w:sz w:val="24"/>
            <w:szCs w:val="24"/>
          </w:rPr>
          <w:t>"</w:t>
        </w:r>
      </w:hyperlink>
      <w:r w:rsidRPr="00DC4B44">
        <w:rPr>
          <w:rFonts w:ascii="Arial" w:hAnsi="Arial" w:cs="Arial"/>
          <w:sz w:val="24"/>
          <w:szCs w:val="24"/>
        </w:rPr>
        <w:t xml:space="preserve"> (5:23 Min.): Kampagnen-Video des internationalen Vogelschutzverbandes </w:t>
      </w:r>
      <w:proofErr w:type="spellStart"/>
      <w:r w:rsidRPr="00DC4B44">
        <w:rPr>
          <w:rFonts w:ascii="Arial" w:hAnsi="Arial" w:cs="Arial"/>
          <w:sz w:val="24"/>
          <w:szCs w:val="24"/>
        </w:rPr>
        <w:t>BirdLife</w:t>
      </w:r>
      <w:proofErr w:type="spellEnd"/>
      <w:r w:rsidRPr="00DC4B44">
        <w:rPr>
          <w:rFonts w:ascii="Arial" w:hAnsi="Arial" w:cs="Arial"/>
          <w:sz w:val="24"/>
          <w:szCs w:val="24"/>
        </w:rPr>
        <w:t xml:space="preserve"> (Betitelung in englischer Sprache)</w:t>
      </w:r>
    </w:p>
    <w:p w:rsidR="00DC4B44" w:rsidRPr="00DC4B44" w:rsidRDefault="00DC4B44" w:rsidP="000856EE">
      <w:pPr>
        <w:numPr>
          <w:ilvl w:val="0"/>
          <w:numId w:val="7"/>
        </w:numPr>
        <w:spacing w:before="100" w:beforeAutospacing="1" w:after="100" w:afterAutospacing="1" w:line="240" w:lineRule="auto"/>
        <w:rPr>
          <w:rFonts w:ascii="Arial" w:hAnsi="Arial" w:cs="Arial"/>
          <w:sz w:val="24"/>
          <w:szCs w:val="24"/>
        </w:rPr>
      </w:pPr>
      <w:r w:rsidRPr="00DC4B44">
        <w:rPr>
          <w:rFonts w:ascii="Arial" w:hAnsi="Arial" w:cs="Arial"/>
          <w:sz w:val="24"/>
          <w:szCs w:val="24"/>
        </w:rPr>
        <w:t>Die </w:t>
      </w:r>
      <w:hyperlink r:id="rId15" w:tgtFrame="_self" w:history="1">
        <w:r w:rsidRPr="00DC4B44">
          <w:rPr>
            <w:rStyle w:val="Hyperlink"/>
            <w:rFonts w:ascii="Arial" w:hAnsi="Arial" w:cs="Arial"/>
            <w:sz w:val="24"/>
            <w:szCs w:val="24"/>
          </w:rPr>
          <w:t>Bilderserie</w:t>
        </w:r>
      </w:hyperlink>
      <w:r w:rsidRPr="00DC4B44">
        <w:rPr>
          <w:rFonts w:ascii="Arial" w:hAnsi="Arial" w:cs="Arial"/>
          <w:sz w:val="24"/>
          <w:szCs w:val="24"/>
        </w:rPr>
        <w:t> umfasst die Arten Weißstorch, Kranich, Küstenseeschwalbe, Singdrossel sowie allgemeine Informationen zu Zugvögeln.</w:t>
      </w:r>
    </w:p>
    <w:p w:rsidR="00DC4B44" w:rsidRPr="00DC4B44" w:rsidRDefault="00DC4B44" w:rsidP="00DC4B44">
      <w:pPr>
        <w:pStyle w:val="StandardWeb"/>
        <w:rPr>
          <w:rFonts w:ascii="Arial" w:hAnsi="Arial" w:cs="Arial"/>
        </w:rPr>
      </w:pPr>
      <w:r w:rsidRPr="00DC4B44">
        <w:rPr>
          <w:rFonts w:ascii="Arial" w:hAnsi="Arial" w:cs="Arial"/>
        </w:rPr>
        <w:lastRenderedPageBreak/>
        <w:t xml:space="preserve">In der nachfolgenden Arbeitsphase ermitteln die Schüler/-innen in Gruppen, welchen Einfluss menschliche Aktivitäten auf den Vogelzug haben. Sie erhalten den Auftrag, die </w:t>
      </w:r>
      <w:proofErr w:type="spellStart"/>
      <w:r w:rsidRPr="00DC4B44">
        <w:rPr>
          <w:rFonts w:ascii="Arial" w:hAnsi="Arial" w:cs="Arial"/>
        </w:rPr>
        <w:t>Zugwege</w:t>
      </w:r>
      <w:proofErr w:type="spellEnd"/>
      <w:r w:rsidRPr="00DC4B44">
        <w:rPr>
          <w:rFonts w:ascii="Arial" w:hAnsi="Arial" w:cs="Arial"/>
        </w:rPr>
        <w:t xml:space="preserve"> von ausgewählten Arten nachzuvollziehen und mögliche Einflüsse und Hindernisse zu identifizieren. Daraus sollen mögliche Schutzmaßnahmen abgeleitet werden. Die Gruppen dokumentieren ihre Ideen auf oder in Form einer Karte.  </w:t>
      </w:r>
    </w:p>
    <w:p w:rsidR="00DC4B44" w:rsidRPr="00DC4B44" w:rsidRDefault="00DC4B44" w:rsidP="00DC4B44">
      <w:pPr>
        <w:pStyle w:val="StandardWeb"/>
        <w:rPr>
          <w:rFonts w:ascii="Arial" w:hAnsi="Arial" w:cs="Arial"/>
        </w:rPr>
      </w:pPr>
      <w:r w:rsidRPr="00DC4B44">
        <w:rPr>
          <w:rFonts w:ascii="Arial" w:hAnsi="Arial" w:cs="Arial"/>
        </w:rPr>
        <w:t xml:space="preserve">Als </w:t>
      </w:r>
      <w:hyperlink r:id="rId16" w:tgtFrame="_self" w:history="1">
        <w:r w:rsidRPr="00DC4B44">
          <w:rPr>
            <w:rStyle w:val="Hyperlink"/>
            <w:rFonts w:ascii="Arial" w:hAnsi="Arial" w:cs="Arial"/>
          </w:rPr>
          <w:t>Arbeitsmaterial</w:t>
        </w:r>
      </w:hyperlink>
      <w:r w:rsidRPr="00DC4B44">
        <w:rPr>
          <w:rFonts w:ascii="Arial" w:hAnsi="Arial" w:cs="Arial"/>
        </w:rPr>
        <w:t xml:space="preserve"> erhalten die Gruppen jeweils einen kurzen Steckbrief einer Zugvogelart. Zudem erhalten sie Koordinaten und weitere Informationen am Beispiel eines Sendervogels. Verbunden mit Arbeitsaufträgen recherchieren die Gruppen verschiedene Informationen zur Flugroute und übertragen diese auf Karten. </w:t>
      </w:r>
    </w:p>
    <w:p w:rsidR="00DC4B44" w:rsidRPr="00DC4B44" w:rsidRDefault="00DC4B44" w:rsidP="00DC4B44">
      <w:pPr>
        <w:pStyle w:val="StandardWeb"/>
        <w:rPr>
          <w:rFonts w:ascii="Arial" w:hAnsi="Arial" w:cs="Arial"/>
        </w:rPr>
      </w:pPr>
      <w:r w:rsidRPr="00DC4B44">
        <w:rPr>
          <w:rFonts w:ascii="Arial" w:hAnsi="Arial" w:cs="Arial"/>
        </w:rPr>
        <w:t xml:space="preserve">Zur Recherche können topografische Karten aus dem Schulatlas, Satellitenaufnahmen aus Online-Kartendiensten wie Google </w:t>
      </w:r>
      <w:proofErr w:type="spellStart"/>
      <w:r w:rsidRPr="00DC4B44">
        <w:rPr>
          <w:rFonts w:ascii="Arial" w:hAnsi="Arial" w:cs="Arial"/>
        </w:rPr>
        <w:t>Maps</w:t>
      </w:r>
      <w:proofErr w:type="spellEnd"/>
      <w:r w:rsidRPr="00DC4B44">
        <w:rPr>
          <w:rFonts w:ascii="Arial" w:hAnsi="Arial" w:cs="Arial"/>
        </w:rPr>
        <w:t xml:space="preserve"> oder die von der NASA als Grafikdatei bereitgestellte </w:t>
      </w:r>
      <w:hyperlink r:id="rId17" w:tgtFrame="_blank" w:tooltip="Öffnet externen Link in neuem Fenster" w:history="1">
        <w:r w:rsidRPr="00DC4B44">
          <w:rPr>
            <w:rStyle w:val="Hyperlink"/>
            <w:rFonts w:ascii="Arial" w:hAnsi="Arial" w:cs="Arial"/>
          </w:rPr>
          <w:t>topografische Darstellung der Erde</w:t>
        </w:r>
      </w:hyperlink>
      <w:r w:rsidRPr="00DC4B44">
        <w:rPr>
          <w:rFonts w:ascii="Arial" w:hAnsi="Arial" w:cs="Arial"/>
        </w:rPr>
        <w:t xml:space="preserve"> verwendet werden. </w:t>
      </w:r>
    </w:p>
    <w:p w:rsidR="00DC4B44" w:rsidRPr="00DC4B44" w:rsidRDefault="00DC4B44" w:rsidP="00DC4B44">
      <w:pPr>
        <w:pStyle w:val="StandardWeb"/>
        <w:rPr>
          <w:rFonts w:ascii="Arial" w:hAnsi="Arial" w:cs="Arial"/>
        </w:rPr>
      </w:pPr>
      <w:r w:rsidRPr="00DC4B44">
        <w:rPr>
          <w:rFonts w:ascii="Arial" w:hAnsi="Arial" w:cs="Arial"/>
        </w:rPr>
        <w:t xml:space="preserve">Als Differenzierung bietet sich an, dass Schüler/-innen Informationen zu weiteren Zugvögeln selbstständig im Internet recherchieren. Das Material enthält Linktipps für die Recherche. </w:t>
      </w:r>
    </w:p>
    <w:p w:rsidR="00DC4B44" w:rsidRPr="00DC4B44" w:rsidRDefault="00DC4B44" w:rsidP="00DC4B44">
      <w:pPr>
        <w:pStyle w:val="StandardWeb"/>
        <w:rPr>
          <w:rFonts w:ascii="Arial" w:hAnsi="Arial" w:cs="Arial"/>
        </w:rPr>
      </w:pPr>
      <w:r w:rsidRPr="00DC4B44">
        <w:rPr>
          <w:rFonts w:ascii="Arial" w:hAnsi="Arial" w:cs="Arial"/>
        </w:rPr>
        <w:t xml:space="preserve">Die Gruppen stellen ihre Ergebnisse vor. Dafür können sie ein Plakat erstellen. Ebenso bietet sich eine interaktive Online-Karte an, für die in Google </w:t>
      </w:r>
      <w:proofErr w:type="spellStart"/>
      <w:r w:rsidRPr="00DC4B44">
        <w:rPr>
          <w:rFonts w:ascii="Arial" w:hAnsi="Arial" w:cs="Arial"/>
        </w:rPr>
        <w:t>Maps</w:t>
      </w:r>
      <w:proofErr w:type="spellEnd"/>
      <w:r w:rsidRPr="00DC4B44">
        <w:rPr>
          <w:rFonts w:ascii="Arial" w:hAnsi="Arial" w:cs="Arial"/>
        </w:rPr>
        <w:t xml:space="preserve"> eine eigene Karte angelegt werden kann. Siehe </w:t>
      </w:r>
      <w:hyperlink r:id="rId18" w:tgtFrame="_self" w:history="1">
        <w:r w:rsidRPr="00DC4B44">
          <w:rPr>
            <w:rStyle w:val="Hyperlink"/>
            <w:rFonts w:ascii="Arial" w:hAnsi="Arial" w:cs="Arial"/>
          </w:rPr>
          <w:t xml:space="preserve">Hinweise zur Erstellung von Google </w:t>
        </w:r>
        <w:proofErr w:type="spellStart"/>
        <w:r w:rsidRPr="00DC4B44">
          <w:rPr>
            <w:rStyle w:val="Hyperlink"/>
            <w:rFonts w:ascii="Arial" w:hAnsi="Arial" w:cs="Arial"/>
          </w:rPr>
          <w:t>Maps</w:t>
        </w:r>
        <w:proofErr w:type="spellEnd"/>
      </w:hyperlink>
      <w:r w:rsidRPr="00DC4B44">
        <w:rPr>
          <w:rFonts w:ascii="Arial" w:hAnsi="Arial" w:cs="Arial"/>
        </w:rPr>
        <w:t xml:space="preserve">. </w:t>
      </w:r>
    </w:p>
    <w:p w:rsidR="00DC4B44" w:rsidRPr="00DC4B44" w:rsidRDefault="00DC4B44" w:rsidP="00DC4B44">
      <w:pPr>
        <w:pStyle w:val="StandardWeb"/>
        <w:rPr>
          <w:rFonts w:ascii="Arial" w:hAnsi="Arial" w:cs="Arial"/>
        </w:rPr>
      </w:pPr>
      <w:r w:rsidRPr="00DC4B44">
        <w:rPr>
          <w:rFonts w:ascii="Arial" w:hAnsi="Arial" w:cs="Arial"/>
        </w:rPr>
        <w:t xml:space="preserve">Gemeinsam und gegebenenfalls mit Unterstützung der Lehrkraft werden mögliche Beeinträchtigungen der Zugvögel ergänzt. Im Plenum wird diskutiert, welche der Beeinträchtigungen durch menschliche Aktivitäten verursacht werden. Die Klasse bewertet deren jeweilige Bedeutung. </w:t>
      </w:r>
    </w:p>
    <w:p w:rsidR="00DC4B44" w:rsidRPr="00DC4B44" w:rsidRDefault="00DC4B44" w:rsidP="00DC4B44">
      <w:pPr>
        <w:pStyle w:val="StandardWeb"/>
        <w:rPr>
          <w:rFonts w:ascii="Arial" w:hAnsi="Arial" w:cs="Arial"/>
        </w:rPr>
      </w:pPr>
      <w:r w:rsidRPr="00DC4B44">
        <w:rPr>
          <w:rFonts w:ascii="Arial" w:hAnsi="Arial" w:cs="Arial"/>
        </w:rPr>
        <w:t xml:space="preserve">Zum Abschluss werden gemeinsam Ideen für Schutzmaßnahmen gesammelt. Die Beiträge können ebenfalls in Form einer Karte veranschaulicht werden. </w:t>
      </w:r>
    </w:p>
    <w:p w:rsidR="00DC4B44" w:rsidRPr="00DC4B44" w:rsidRDefault="00DC4B44" w:rsidP="00DC4B44">
      <w:pPr>
        <w:pStyle w:val="StandardWeb"/>
        <w:rPr>
          <w:rFonts w:ascii="Arial" w:hAnsi="Arial" w:cs="Arial"/>
        </w:rPr>
      </w:pPr>
      <w:r w:rsidRPr="00DC4B44">
        <w:rPr>
          <w:rFonts w:ascii="Arial" w:hAnsi="Arial" w:cs="Arial"/>
          <w:b/>
          <w:bCs/>
        </w:rPr>
        <w:t>Erweiterung</w:t>
      </w:r>
    </w:p>
    <w:p w:rsidR="00DC4B44" w:rsidRPr="00DC4B44" w:rsidRDefault="00DC4B44" w:rsidP="000856EE">
      <w:pPr>
        <w:numPr>
          <w:ilvl w:val="0"/>
          <w:numId w:val="8"/>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Je nach technischer Ausstattung können als Kartenmaterial Dienste wie Google </w:t>
      </w:r>
      <w:proofErr w:type="spellStart"/>
      <w:r w:rsidRPr="00DC4B44">
        <w:rPr>
          <w:rFonts w:ascii="Arial" w:hAnsi="Arial" w:cs="Arial"/>
          <w:sz w:val="24"/>
          <w:szCs w:val="24"/>
        </w:rPr>
        <w:t>Maps</w:t>
      </w:r>
      <w:proofErr w:type="spellEnd"/>
      <w:r w:rsidRPr="00DC4B44">
        <w:rPr>
          <w:rFonts w:ascii="Arial" w:hAnsi="Arial" w:cs="Arial"/>
          <w:sz w:val="24"/>
          <w:szCs w:val="24"/>
        </w:rPr>
        <w:t xml:space="preserve"> oder Google Earth genutzt werden. Hilfreich sind auch Werkzeuge zur Berechnung von Entfernungen zwischen Koordinaten, zum Beispiel auf der Internetseite </w:t>
      </w:r>
      <w:hyperlink r:id="rId19" w:tgtFrame="_blank" w:tooltip="Öffnet externen Link in neuem Fenster" w:history="1">
        <w:r w:rsidRPr="00DC4B44">
          <w:rPr>
            <w:rStyle w:val="Hyperlink"/>
            <w:rFonts w:ascii="Arial" w:hAnsi="Arial" w:cs="Arial"/>
            <w:sz w:val="24"/>
            <w:szCs w:val="24"/>
          </w:rPr>
          <w:t>"Geocaching Toolbox"</w:t>
        </w:r>
      </w:hyperlink>
      <w:r w:rsidRPr="00DC4B44">
        <w:rPr>
          <w:rFonts w:ascii="Arial" w:hAnsi="Arial" w:cs="Arial"/>
          <w:sz w:val="24"/>
          <w:szCs w:val="24"/>
        </w:rPr>
        <w:t>. </w:t>
      </w:r>
    </w:p>
    <w:p w:rsidR="00DC4B44" w:rsidRPr="00DC4B44" w:rsidRDefault="00DC4B44" w:rsidP="000856EE">
      <w:pPr>
        <w:numPr>
          <w:ilvl w:val="0"/>
          <w:numId w:val="8"/>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Je nach örtlichen Gegebenheiten bieten sich eigene Vogelbeobachtungen an. Der NABU zum Beispiel organisiert Exkursionen und Mitmachaktionen wie die </w:t>
      </w:r>
      <w:hyperlink r:id="rId20" w:tgtFrame="_blank" w:tooltip="Öffnet externen Link in neuem Fenster" w:history="1">
        <w:r w:rsidRPr="00DC4B44">
          <w:rPr>
            <w:rStyle w:val="Hyperlink"/>
            <w:rFonts w:ascii="Arial" w:hAnsi="Arial" w:cs="Arial"/>
            <w:sz w:val="24"/>
            <w:szCs w:val="24"/>
          </w:rPr>
          <w:t>"Stunde der Gartenvögel"</w:t>
        </w:r>
      </w:hyperlink>
      <w:r w:rsidRPr="00DC4B44">
        <w:rPr>
          <w:rFonts w:ascii="Arial" w:hAnsi="Arial" w:cs="Arial"/>
          <w:sz w:val="24"/>
          <w:szCs w:val="24"/>
        </w:rPr>
        <w:t xml:space="preserve">. Zum Angebot gehören auch eine Zählhilfe mit Abbildungen der häufigsten Gartenvögel sowie ein </w:t>
      </w:r>
      <w:hyperlink r:id="rId21" w:tgtFrame="_blank" w:tooltip="Öffnet externen Link in neuem Fenster" w:history="1">
        <w:r w:rsidRPr="00DC4B44">
          <w:rPr>
            <w:rStyle w:val="Hyperlink"/>
            <w:rFonts w:ascii="Arial" w:hAnsi="Arial" w:cs="Arial"/>
            <w:sz w:val="24"/>
            <w:szCs w:val="24"/>
          </w:rPr>
          <w:t>Vogelführer für das Smartphone</w:t>
        </w:r>
      </w:hyperlink>
      <w:r w:rsidRPr="00DC4B44">
        <w:rPr>
          <w:rFonts w:ascii="Arial" w:hAnsi="Arial" w:cs="Arial"/>
          <w:sz w:val="24"/>
          <w:szCs w:val="24"/>
        </w:rPr>
        <w:t xml:space="preserve">. Als Bestimmungshilfen für Zugvögel dienen auch die </w:t>
      </w:r>
      <w:hyperlink r:id="rId22" w:tgtFrame="_blank" w:tooltip="Öffnet externen Link in neuem Fenster" w:history="1">
        <w:r w:rsidRPr="00DC4B44">
          <w:rPr>
            <w:rStyle w:val="Hyperlink"/>
            <w:rFonts w:ascii="Arial" w:hAnsi="Arial" w:cs="Arial"/>
            <w:sz w:val="24"/>
            <w:szCs w:val="24"/>
          </w:rPr>
          <w:t>Vogelporträts</w:t>
        </w:r>
      </w:hyperlink>
      <w:r w:rsidRPr="00DC4B44">
        <w:rPr>
          <w:rFonts w:ascii="Arial" w:hAnsi="Arial" w:cs="Arial"/>
          <w:sz w:val="24"/>
          <w:szCs w:val="24"/>
        </w:rPr>
        <w:t xml:space="preserve"> auf der Website des NABU. Tipps zum Verhalten bei der Vogelbeobachtung gibt es unter anderem beim </w:t>
      </w:r>
      <w:hyperlink r:id="rId23" w:tgtFrame="_blank" w:tooltip="Öffnet externen Link in neuem Fenster" w:history="1">
        <w:r w:rsidRPr="00DC4B44">
          <w:rPr>
            <w:rStyle w:val="Hyperlink"/>
            <w:rFonts w:ascii="Arial" w:hAnsi="Arial" w:cs="Arial"/>
            <w:sz w:val="24"/>
            <w:szCs w:val="24"/>
          </w:rPr>
          <w:t>Kranichschutz Deutschland</w:t>
        </w:r>
      </w:hyperlink>
      <w:r w:rsidRPr="00DC4B44">
        <w:rPr>
          <w:rFonts w:ascii="Arial" w:hAnsi="Arial" w:cs="Arial"/>
          <w:sz w:val="24"/>
          <w:szCs w:val="24"/>
        </w:rPr>
        <w:t>.</w:t>
      </w:r>
    </w:p>
    <w:p w:rsidR="00DC4B44" w:rsidRPr="00DC4B44" w:rsidRDefault="00DC4B44" w:rsidP="000856EE">
      <w:pPr>
        <w:numPr>
          <w:ilvl w:val="0"/>
          <w:numId w:val="8"/>
        </w:numPr>
        <w:spacing w:before="100" w:beforeAutospacing="1" w:after="100" w:afterAutospacing="1" w:line="240" w:lineRule="auto"/>
        <w:rPr>
          <w:rFonts w:ascii="Arial" w:hAnsi="Arial" w:cs="Arial"/>
          <w:sz w:val="24"/>
          <w:szCs w:val="24"/>
        </w:rPr>
      </w:pPr>
      <w:r w:rsidRPr="00DC4B44">
        <w:rPr>
          <w:rFonts w:ascii="Arial" w:hAnsi="Arial" w:cs="Arial"/>
          <w:sz w:val="24"/>
          <w:szCs w:val="24"/>
        </w:rPr>
        <w:lastRenderedPageBreak/>
        <w:t xml:space="preserve">Die Beobachtungen der Schüler/-innen können in Forschungsprojekte einfließen. Sie können zum Beispiel auf der NABU-Internetseite </w:t>
      </w:r>
      <w:hyperlink r:id="rId24" w:tgtFrame="_blank" w:tooltip="Öffnet externen Link in neuem Fenster" w:history="1">
        <w:r w:rsidRPr="00DC4B44">
          <w:rPr>
            <w:rStyle w:val="Hyperlink"/>
            <w:rFonts w:ascii="Arial" w:hAnsi="Arial" w:cs="Arial"/>
            <w:sz w:val="24"/>
            <w:szCs w:val="24"/>
          </w:rPr>
          <w:t>"Naturgucker"</w:t>
        </w:r>
      </w:hyperlink>
      <w:r w:rsidRPr="00DC4B44">
        <w:rPr>
          <w:rFonts w:ascii="Arial" w:hAnsi="Arial" w:cs="Arial"/>
          <w:sz w:val="24"/>
          <w:szCs w:val="24"/>
        </w:rPr>
        <w:t xml:space="preserve"> gemeldet werden. </w:t>
      </w:r>
    </w:p>
    <w:p w:rsidR="00DC4B44" w:rsidRPr="00DC4B44" w:rsidRDefault="00DC4B44" w:rsidP="000856EE">
      <w:pPr>
        <w:numPr>
          <w:ilvl w:val="0"/>
          <w:numId w:val="8"/>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Als Projekt im Unterricht können weitere Recherchen zu bestimmten Arten durchgeführt und anschaulich dokumentiert werden, zum Beispiel in Form einer Ausstellung oder multimedialen Präsentation mit Artenporträts. Für weitere Recherchen eignen sich zum Beispiel die Internetseiten </w:t>
      </w:r>
      <w:hyperlink r:id="rId25" w:tgtFrame="_blank" w:tooltip="Öffnet externen Link in neuem Fenster" w:history="1">
        <w:r w:rsidRPr="00DC4B44">
          <w:rPr>
            <w:rStyle w:val="Hyperlink"/>
            <w:rFonts w:ascii="Arial" w:hAnsi="Arial" w:cs="Arial"/>
            <w:sz w:val="24"/>
            <w:szCs w:val="24"/>
          </w:rPr>
          <w:t>naturdetektive.de</w:t>
        </w:r>
      </w:hyperlink>
      <w:r w:rsidRPr="00DC4B44">
        <w:rPr>
          <w:rFonts w:ascii="Arial" w:hAnsi="Arial" w:cs="Arial"/>
          <w:sz w:val="24"/>
          <w:szCs w:val="24"/>
        </w:rPr>
        <w:t xml:space="preserve">, die Informationen des NABU oder </w:t>
      </w:r>
      <w:hyperlink r:id="rId26" w:tgtFrame="_blank" w:tooltip="Öffnet externen Link in neuem Fenster" w:history="1">
        <w:r w:rsidRPr="00DC4B44">
          <w:rPr>
            <w:rStyle w:val="Hyperlink"/>
            <w:rFonts w:ascii="Arial" w:hAnsi="Arial" w:cs="Arial"/>
            <w:sz w:val="24"/>
            <w:szCs w:val="24"/>
          </w:rPr>
          <w:t>planet-wissen.de</w:t>
        </w:r>
      </w:hyperlink>
      <w:r w:rsidRPr="00DC4B44">
        <w:rPr>
          <w:rFonts w:ascii="Arial" w:hAnsi="Arial" w:cs="Arial"/>
          <w:sz w:val="24"/>
          <w:szCs w:val="24"/>
        </w:rPr>
        <w:t>.</w:t>
      </w:r>
    </w:p>
    <w:p w:rsidR="00DC4B44" w:rsidRPr="00DC4B44" w:rsidRDefault="00DC4B44" w:rsidP="000856EE">
      <w:pPr>
        <w:numPr>
          <w:ilvl w:val="0"/>
          <w:numId w:val="8"/>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Filmdokumentationen vermitteln das Phänomen des Vogelzugs sehr eindrucksvoll und können sich zum Einstieg eignen. Zum Beispiel die Filmreihe "Zugvögel" von 2016 (Teil 1: </w:t>
      </w:r>
      <w:hyperlink r:id="rId27" w:tgtFrame="_blank" w:tooltip="Öffnet externen Link in neuem Fenster" w:history="1">
        <w:r w:rsidRPr="00DC4B44">
          <w:rPr>
            <w:rStyle w:val="Hyperlink"/>
            <w:rFonts w:ascii="Arial" w:hAnsi="Arial" w:cs="Arial"/>
            <w:sz w:val="24"/>
            <w:szCs w:val="24"/>
          </w:rPr>
          <w:t>"Kundschafter in fremden Welten"</w:t>
        </w:r>
      </w:hyperlink>
      <w:r w:rsidRPr="00DC4B44">
        <w:rPr>
          <w:rFonts w:ascii="Arial" w:hAnsi="Arial" w:cs="Arial"/>
          <w:sz w:val="24"/>
          <w:szCs w:val="24"/>
        </w:rPr>
        <w:t xml:space="preserve"> und Teil 2: </w:t>
      </w:r>
      <w:hyperlink r:id="rId28" w:tgtFrame="_blank" w:tooltip="Öffnet externen Link in neuem Fenster" w:history="1">
        <w:r w:rsidRPr="00DC4B44">
          <w:rPr>
            <w:rStyle w:val="Hyperlink"/>
            <w:rFonts w:ascii="Arial" w:hAnsi="Arial" w:cs="Arial"/>
            <w:sz w:val="24"/>
            <w:szCs w:val="24"/>
          </w:rPr>
          <w:t>"Der Kampf ums Überleben"</w:t>
        </w:r>
      </w:hyperlink>
      <w:r w:rsidRPr="00DC4B44">
        <w:rPr>
          <w:rFonts w:ascii="Arial" w:hAnsi="Arial" w:cs="Arial"/>
          <w:sz w:val="24"/>
          <w:szCs w:val="24"/>
        </w:rPr>
        <w:t xml:space="preserve">) aus der ZDF-Sendung "Terra X". Der Film "Das Geheimnis der Zugvögel" (2013, 52 Min.) wird gelegentlich auf öffentlich-rechtlichen Sendern ausgestrahlt. Der für das Kino produzierte Film "Nomaden der Lüfte" (2009, 94 Min.) ist auf DVD erhältlich. Kino macht Schule bietet </w:t>
      </w:r>
      <w:hyperlink r:id="rId29" w:tgtFrame="_blank" w:tooltip="Öffnet externen Link in neuem Fenster" w:history="1">
        <w:r w:rsidRPr="00DC4B44">
          <w:rPr>
            <w:rStyle w:val="Hyperlink"/>
            <w:rFonts w:ascii="Arial" w:hAnsi="Arial" w:cs="Arial"/>
            <w:sz w:val="24"/>
            <w:szCs w:val="24"/>
          </w:rPr>
          <w:t>Unterrichtsmaterial</w:t>
        </w:r>
      </w:hyperlink>
      <w:r w:rsidRPr="00DC4B44">
        <w:rPr>
          <w:rFonts w:ascii="Arial" w:hAnsi="Arial" w:cs="Arial"/>
          <w:sz w:val="24"/>
          <w:szCs w:val="24"/>
        </w:rPr>
        <w:t xml:space="preserve"> dazu an. Ein </w:t>
      </w:r>
      <w:hyperlink r:id="rId30" w:tgtFrame="_blank" w:tooltip="Öffnet externen Link in neuem Fenster" w:history="1">
        <w:r w:rsidRPr="00DC4B44">
          <w:rPr>
            <w:rStyle w:val="Hyperlink"/>
            <w:rFonts w:ascii="Arial" w:hAnsi="Arial" w:cs="Arial"/>
            <w:sz w:val="24"/>
            <w:szCs w:val="24"/>
          </w:rPr>
          <w:t>Kurzvideo über Kraniche</w:t>
        </w:r>
      </w:hyperlink>
      <w:r w:rsidRPr="00DC4B44">
        <w:rPr>
          <w:rFonts w:ascii="Arial" w:hAnsi="Arial" w:cs="Arial"/>
          <w:sz w:val="24"/>
          <w:szCs w:val="24"/>
        </w:rPr>
        <w:t xml:space="preserve"> findet sich bei Planet Schule (2003, 13 Min.).</w:t>
      </w:r>
    </w:p>
    <w:p w:rsidR="00DC4B44" w:rsidRPr="00DC4B44" w:rsidRDefault="00DC4B44" w:rsidP="000856EE">
      <w:pPr>
        <w:numPr>
          <w:ilvl w:val="0"/>
          <w:numId w:val="8"/>
        </w:numPr>
        <w:spacing w:before="100" w:beforeAutospacing="1" w:after="100" w:afterAutospacing="1" w:line="240" w:lineRule="auto"/>
        <w:rPr>
          <w:rFonts w:ascii="Arial" w:hAnsi="Arial" w:cs="Arial"/>
          <w:sz w:val="24"/>
          <w:szCs w:val="24"/>
        </w:rPr>
      </w:pPr>
      <w:r w:rsidRPr="00DC4B44">
        <w:rPr>
          <w:rFonts w:ascii="Arial" w:hAnsi="Arial" w:cs="Arial"/>
          <w:sz w:val="24"/>
          <w:szCs w:val="24"/>
        </w:rPr>
        <w:t xml:space="preserve">Zur weiterführenden </w:t>
      </w:r>
      <w:hyperlink r:id="rId31" w:tgtFrame="_blank" w:tooltip="Öffnet externen Link in neuem Fenster" w:history="1">
        <w:r w:rsidRPr="00DC4B44">
          <w:rPr>
            <w:rStyle w:val="Hyperlink"/>
            <w:rFonts w:ascii="Arial" w:hAnsi="Arial" w:cs="Arial"/>
            <w:sz w:val="24"/>
            <w:szCs w:val="24"/>
          </w:rPr>
          <w:t xml:space="preserve">Arbeit mit </w:t>
        </w:r>
        <w:proofErr w:type="spellStart"/>
        <w:r w:rsidRPr="00DC4B44">
          <w:rPr>
            <w:rStyle w:val="Hyperlink"/>
            <w:rFonts w:ascii="Arial" w:hAnsi="Arial" w:cs="Arial"/>
            <w:sz w:val="24"/>
            <w:szCs w:val="24"/>
          </w:rPr>
          <w:t>Telemetriedaten</w:t>
        </w:r>
        <w:proofErr w:type="spellEnd"/>
        <w:r w:rsidRPr="00DC4B44">
          <w:rPr>
            <w:rStyle w:val="Hyperlink"/>
            <w:rFonts w:ascii="Arial" w:hAnsi="Arial" w:cs="Arial"/>
            <w:sz w:val="24"/>
            <w:szCs w:val="24"/>
          </w:rPr>
          <w:t xml:space="preserve"> zum Storchenzug</w:t>
        </w:r>
      </w:hyperlink>
      <w:r w:rsidRPr="00DC4B44">
        <w:rPr>
          <w:rFonts w:ascii="Arial" w:hAnsi="Arial" w:cs="Arial"/>
          <w:sz w:val="24"/>
          <w:szCs w:val="24"/>
        </w:rPr>
        <w:t xml:space="preserve"> finden sich Vorschläge bei Lehrer Online. Das Max-Planck-Institut für Ornithologie bietet bei YouTube eine </w:t>
      </w:r>
      <w:hyperlink r:id="rId32" w:tgtFrame="_blank" w:tooltip="Öffnet externen Link in neuem Fenster" w:history="1">
        <w:r w:rsidRPr="00DC4B44">
          <w:rPr>
            <w:rStyle w:val="Hyperlink"/>
            <w:rFonts w:ascii="Arial" w:hAnsi="Arial" w:cs="Arial"/>
            <w:sz w:val="24"/>
            <w:szCs w:val="24"/>
          </w:rPr>
          <w:t>kommentierte Präsentation über Blassgänse</w:t>
        </w:r>
      </w:hyperlink>
      <w:r w:rsidRPr="00DC4B44">
        <w:rPr>
          <w:rFonts w:ascii="Arial" w:hAnsi="Arial" w:cs="Arial"/>
          <w:sz w:val="24"/>
          <w:szCs w:val="24"/>
        </w:rPr>
        <w:t xml:space="preserve"> in Sibirien. Dort wird auch gezeigt, wie die Gänse gefangen werden, um Sender anzubringen. </w:t>
      </w:r>
    </w:p>
    <w:p w:rsidR="00F00DA7" w:rsidRDefault="00F00DA7" w:rsidP="00AA4AB7">
      <w:pPr>
        <w:pStyle w:val="berschrift2"/>
        <w:rPr>
          <w:rFonts w:ascii="Arial" w:hAnsi="Arial" w:cs="Arial"/>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C64C87" w:rsidRPr="00C64C87" w:rsidRDefault="00C64C87" w:rsidP="00C64C87">
      <w:pPr>
        <w:rPr>
          <w:rFonts w:ascii="Arial" w:hAnsi="Arial" w:cs="Arial"/>
          <w:sz w:val="24"/>
          <w:szCs w:val="24"/>
        </w:rPr>
      </w:pPr>
      <w:r w:rsidRPr="00C64C87">
        <w:rPr>
          <w:rFonts w:ascii="Arial" w:hAnsi="Arial" w:cs="Arial"/>
          <w:sz w:val="24"/>
          <w:szCs w:val="24"/>
        </w:rPr>
        <w:t xml:space="preserve">10.03.2017 | Ökosysteme und biologische Vielfalt | Klima </w:t>
      </w:r>
    </w:p>
    <w:p w:rsidR="00C64C87" w:rsidRPr="00C64C87" w:rsidRDefault="00C64C87" w:rsidP="00C64C87">
      <w:pPr>
        <w:rPr>
          <w:rFonts w:ascii="Arial" w:hAnsi="Arial" w:cs="Arial"/>
          <w:color w:val="0000FF"/>
          <w:sz w:val="24"/>
          <w:szCs w:val="24"/>
          <w:u w:val="single"/>
        </w:rPr>
      </w:pPr>
      <w:r w:rsidRPr="00C64C87">
        <w:rPr>
          <w:rFonts w:ascii="Arial" w:hAnsi="Arial" w:cs="Arial"/>
          <w:sz w:val="24"/>
          <w:szCs w:val="24"/>
        </w:rPr>
        <w:fldChar w:fldCharType="begin"/>
      </w:r>
      <w:r w:rsidRPr="00C64C87">
        <w:rPr>
          <w:rFonts w:ascii="Arial" w:hAnsi="Arial" w:cs="Arial"/>
          <w:sz w:val="24"/>
          <w:szCs w:val="24"/>
        </w:rPr>
        <w:instrText xml:space="preserve"> HYPERLINK "https://www.umwelt-im-unterricht.de/index.php?id=141&amp;tx_cpsuiu_contextlisting%5Bcontext%5D=73&amp;cHash=5d210d08cbcd2844839aba5a57dfe393" </w:instrText>
      </w:r>
      <w:r w:rsidRPr="00C64C87">
        <w:rPr>
          <w:rFonts w:ascii="Arial" w:hAnsi="Arial" w:cs="Arial"/>
          <w:sz w:val="24"/>
          <w:szCs w:val="24"/>
        </w:rPr>
        <w:fldChar w:fldCharType="separate"/>
      </w:r>
      <w:r w:rsidRPr="00C64C87">
        <w:rPr>
          <w:rFonts w:ascii="Arial" w:hAnsi="Arial" w:cs="Arial"/>
          <w:color w:val="0000FF"/>
          <w:sz w:val="24"/>
          <w:szCs w:val="24"/>
          <w:u w:val="single"/>
        </w:rPr>
        <w:t>Zugvögel: Lebensräume, Routen und Artenschutz</w:t>
      </w:r>
    </w:p>
    <w:p w:rsidR="00C64C87" w:rsidRPr="00C64C87" w:rsidRDefault="00C64C87" w:rsidP="00C64C87">
      <w:pPr>
        <w:rPr>
          <w:rFonts w:ascii="Arial" w:hAnsi="Arial" w:cs="Arial"/>
          <w:sz w:val="24"/>
          <w:szCs w:val="24"/>
        </w:rPr>
      </w:pPr>
      <w:r w:rsidRPr="00C64C87">
        <w:rPr>
          <w:rFonts w:ascii="Arial" w:hAnsi="Arial" w:cs="Arial"/>
          <w:sz w:val="24"/>
          <w:szCs w:val="24"/>
        </w:rPr>
        <w:fldChar w:fldCharType="end"/>
      </w:r>
      <w:r w:rsidRPr="00C64C87">
        <w:rPr>
          <w:rFonts w:ascii="Arial" w:hAnsi="Arial" w:cs="Arial"/>
          <w:sz w:val="24"/>
          <w:szCs w:val="24"/>
        </w:rPr>
        <w:t>Der Vogelzug ist ein vertrautes Bild im Jahresverlauf: Alljährlich im Herbst und Frühjahr sammeln sich Millionen von Vögeln und ziehen in ihre neuen Quartiere. Doch teilweise verändert sich ihr Zugverhalten, und immer mehr Zugvogelarten sind gefährdet. Nicht nur natürliche Gefahren entlang der Flugroute setzen den Beständen zu. Auch menschliche Einflüsse bedrohen viele Arten.</w:t>
      </w:r>
      <w:r w:rsidR="00B1468C">
        <w:rPr>
          <w:rFonts w:ascii="Arial" w:hAnsi="Arial" w:cs="Arial"/>
          <w:sz w:val="24"/>
          <w:szCs w:val="24"/>
        </w:rPr>
        <w:t xml:space="preserve"> </w:t>
      </w:r>
      <w:hyperlink r:id="rId33" w:history="1">
        <w:r w:rsidRPr="00C64C87">
          <w:rPr>
            <w:rStyle w:val="Hyperlink"/>
            <w:rFonts w:ascii="Arial" w:hAnsi="Arial" w:cs="Arial"/>
            <w:sz w:val="24"/>
            <w:szCs w:val="24"/>
          </w:rPr>
          <w:t xml:space="preserve">mehr lesen </w:t>
        </w:r>
      </w:hyperlink>
    </w:p>
    <w:p w:rsidR="00F41AD5" w:rsidRPr="007B3CB6" w:rsidRDefault="00C64C87" w:rsidP="000A3E6D">
      <w:pPr>
        <w:pStyle w:val="berschrift3"/>
        <w:spacing w:after="120" w:afterAutospacing="0"/>
        <w:rPr>
          <w:rFonts w:ascii="Arial" w:hAnsi="Arial" w:cs="Arial"/>
          <w:sz w:val="24"/>
          <w:szCs w:val="24"/>
        </w:rPr>
      </w:pPr>
      <w:r>
        <w:rPr>
          <w:rFonts w:ascii="Arial" w:hAnsi="Arial" w:cs="Arial"/>
          <w:sz w:val="24"/>
          <w:szCs w:val="24"/>
        </w:rPr>
        <w:t>Arbeitsmaterial (1</w:t>
      </w:r>
      <w:r w:rsidR="00F41AD5" w:rsidRPr="007B3CB6">
        <w:rPr>
          <w:rFonts w:ascii="Arial" w:hAnsi="Arial" w:cs="Arial"/>
          <w:sz w:val="24"/>
          <w:szCs w:val="24"/>
        </w:rPr>
        <w:t xml:space="preserve">) </w:t>
      </w:r>
    </w:p>
    <w:p w:rsidR="00F00DA7" w:rsidRPr="00F00DA7" w:rsidRDefault="00F00DA7" w:rsidP="00F00DA7">
      <w:pPr>
        <w:rPr>
          <w:rFonts w:ascii="Arial" w:hAnsi="Arial" w:cs="Arial"/>
          <w:sz w:val="24"/>
          <w:szCs w:val="24"/>
        </w:rPr>
      </w:pPr>
      <w:r w:rsidRPr="00F00DA7">
        <w:rPr>
          <w:rFonts w:ascii="Arial" w:hAnsi="Arial" w:cs="Arial"/>
          <w:sz w:val="24"/>
          <w:szCs w:val="24"/>
        </w:rPr>
        <w:t xml:space="preserve">10.03.2017 | Ökosysteme und biologische Vielfalt | Klima </w:t>
      </w:r>
    </w:p>
    <w:p w:rsidR="00F00DA7" w:rsidRPr="00F00DA7" w:rsidRDefault="00F00DA7" w:rsidP="00F00DA7">
      <w:pPr>
        <w:rPr>
          <w:rFonts w:ascii="Arial" w:hAnsi="Arial" w:cs="Arial"/>
          <w:color w:val="0000FF"/>
          <w:sz w:val="24"/>
          <w:szCs w:val="24"/>
          <w:u w:val="single"/>
        </w:rPr>
      </w:pPr>
      <w:r w:rsidRPr="00F00DA7">
        <w:rPr>
          <w:rFonts w:ascii="Arial" w:hAnsi="Arial" w:cs="Arial"/>
          <w:sz w:val="24"/>
          <w:szCs w:val="24"/>
        </w:rPr>
        <w:fldChar w:fldCharType="begin"/>
      </w:r>
      <w:r w:rsidRPr="00F00DA7">
        <w:rPr>
          <w:rFonts w:ascii="Arial" w:hAnsi="Arial" w:cs="Arial"/>
          <w:sz w:val="24"/>
          <w:szCs w:val="24"/>
        </w:rPr>
        <w:instrText xml:space="preserve"> HYPERLINK "https://www.umwelt-im-unterricht.de/materialien/arbeitsmaterialien/detailansicht/zugvoegel-steckbriefe-und-flugkoordinaten/" </w:instrText>
      </w:r>
      <w:r w:rsidRPr="00F00DA7">
        <w:rPr>
          <w:rFonts w:ascii="Arial" w:hAnsi="Arial" w:cs="Arial"/>
          <w:sz w:val="24"/>
          <w:szCs w:val="24"/>
        </w:rPr>
        <w:fldChar w:fldCharType="separate"/>
      </w:r>
      <w:r w:rsidRPr="00F00DA7">
        <w:rPr>
          <w:rFonts w:ascii="Arial" w:hAnsi="Arial" w:cs="Arial"/>
          <w:color w:val="0000FF"/>
          <w:sz w:val="24"/>
          <w:szCs w:val="24"/>
          <w:u w:val="single"/>
        </w:rPr>
        <w:t>Zugvögel: Steckbriefe und Flugkoordinaten</w:t>
      </w:r>
    </w:p>
    <w:p w:rsidR="00F00DA7" w:rsidRPr="00F00DA7" w:rsidRDefault="00F00DA7" w:rsidP="00F00DA7">
      <w:pPr>
        <w:rPr>
          <w:rFonts w:ascii="Arial" w:hAnsi="Arial" w:cs="Arial"/>
          <w:sz w:val="24"/>
          <w:szCs w:val="24"/>
        </w:rPr>
      </w:pPr>
      <w:r w:rsidRPr="00F00DA7">
        <w:rPr>
          <w:rFonts w:ascii="Arial" w:hAnsi="Arial" w:cs="Arial"/>
          <w:sz w:val="24"/>
          <w:szCs w:val="24"/>
        </w:rPr>
        <w:fldChar w:fldCharType="end"/>
      </w:r>
      <w:r w:rsidRPr="00F00DA7">
        <w:rPr>
          <w:rFonts w:ascii="Arial" w:hAnsi="Arial" w:cs="Arial"/>
          <w:sz w:val="24"/>
          <w:szCs w:val="24"/>
        </w:rPr>
        <w:t xml:space="preserve">Sekundarstufe </w:t>
      </w:r>
    </w:p>
    <w:p w:rsidR="00F00DA7" w:rsidRPr="00F00DA7" w:rsidRDefault="00F00DA7" w:rsidP="00F00DA7">
      <w:pPr>
        <w:pStyle w:val="StandardWeb"/>
        <w:rPr>
          <w:rFonts w:ascii="Arial" w:hAnsi="Arial" w:cs="Arial"/>
        </w:rPr>
      </w:pPr>
      <w:r w:rsidRPr="00F00DA7">
        <w:rPr>
          <w:rFonts w:ascii="Arial" w:hAnsi="Arial" w:cs="Arial"/>
        </w:rPr>
        <w:lastRenderedPageBreak/>
        <w:t>Die Materialien enthalten Steckbriefe von Kranichen und Weißstörchen sowie Informationen über die Reisen von zwei "Sendervögeln". Anhand von Arbeitsaufträgen recherchieren die Schüler/-innen verschiedene Informationen zur Flugroute und übertragen diese auf Karten.</w:t>
      </w:r>
    </w:p>
    <w:p w:rsidR="00C905F3" w:rsidRDefault="00F00DA7" w:rsidP="007B3CB6">
      <w:pPr>
        <w:rPr>
          <w:rFonts w:ascii="Arial" w:hAnsi="Arial" w:cs="Arial"/>
          <w:sz w:val="24"/>
          <w:szCs w:val="24"/>
        </w:rPr>
      </w:pPr>
      <w:hyperlink r:id="rId34" w:history="1">
        <w:r w:rsidRPr="00F00DA7">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35"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r w:rsidRPr="007B3CB6">
        <w:rPr>
          <w:rFonts w:ascii="Arial" w:hAnsi="Arial" w:cs="Arial"/>
          <w:sz w:val="24"/>
          <w:szCs w:val="24"/>
        </w:rPr>
        <w:t xml:space="preserve"> </w:t>
      </w:r>
    </w:p>
    <w:p w:rsidR="00C44D6B" w:rsidRPr="00C44D6B" w:rsidRDefault="00C44D6B" w:rsidP="00C44D6B">
      <w:pPr>
        <w:rPr>
          <w:rFonts w:ascii="Arial" w:hAnsi="Arial" w:cs="Arial"/>
          <w:color w:val="0000FF"/>
          <w:sz w:val="24"/>
          <w:szCs w:val="24"/>
          <w:u w:val="single"/>
        </w:rPr>
      </w:pPr>
      <w:r w:rsidRPr="00C44D6B">
        <w:rPr>
          <w:rFonts w:ascii="Arial" w:hAnsi="Arial" w:cs="Arial"/>
          <w:sz w:val="24"/>
          <w:szCs w:val="24"/>
        </w:rPr>
        <w:fldChar w:fldCharType="begin"/>
      </w:r>
      <w:r w:rsidRPr="00C44D6B">
        <w:rPr>
          <w:rFonts w:ascii="Arial" w:hAnsi="Arial" w:cs="Arial"/>
          <w:sz w:val="24"/>
          <w:szCs w:val="24"/>
        </w:rPr>
        <w:instrText xml:space="preserve"> HYPERLINK "https://www.umwelt-im-unterricht.de/index.php?id=135&amp;tx_cpsuiu_materiallisting%5Bmaterial%5D=223&amp;cHash=114e97f5365375c0a76d79a660f370ea" </w:instrText>
      </w:r>
      <w:r w:rsidRPr="00C44D6B">
        <w:rPr>
          <w:rFonts w:ascii="Arial" w:hAnsi="Arial" w:cs="Arial"/>
          <w:sz w:val="24"/>
          <w:szCs w:val="24"/>
        </w:rPr>
        <w:fldChar w:fldCharType="separate"/>
      </w:r>
      <w:r w:rsidRPr="00C44D6B">
        <w:rPr>
          <w:rFonts w:ascii="Arial" w:hAnsi="Arial" w:cs="Arial"/>
          <w:color w:val="0000FF"/>
          <w:sz w:val="24"/>
          <w:szCs w:val="24"/>
          <w:u w:val="single"/>
        </w:rPr>
        <w:t>Vögel auf Wanderung</w:t>
      </w:r>
    </w:p>
    <w:p w:rsidR="00C44D6B" w:rsidRPr="00C44D6B" w:rsidRDefault="00C44D6B" w:rsidP="00C44D6B">
      <w:pPr>
        <w:rPr>
          <w:rFonts w:ascii="Arial" w:hAnsi="Arial" w:cs="Arial"/>
          <w:sz w:val="24"/>
          <w:szCs w:val="24"/>
        </w:rPr>
      </w:pPr>
      <w:r w:rsidRPr="00C44D6B">
        <w:rPr>
          <w:rFonts w:ascii="Arial" w:hAnsi="Arial" w:cs="Arial"/>
          <w:sz w:val="24"/>
          <w:szCs w:val="24"/>
        </w:rPr>
        <w:fldChar w:fldCharType="end"/>
      </w:r>
      <w:r w:rsidRPr="00C44D6B">
        <w:rPr>
          <w:rFonts w:ascii="Arial" w:hAnsi="Arial" w:cs="Arial"/>
          <w:sz w:val="24"/>
          <w:szCs w:val="24"/>
        </w:rPr>
        <w:t xml:space="preserve">Sekundarstufe, Grundschule </w:t>
      </w:r>
    </w:p>
    <w:p w:rsidR="00C44D6B" w:rsidRPr="00C44D6B" w:rsidRDefault="00C44D6B" w:rsidP="00C44D6B">
      <w:pPr>
        <w:pStyle w:val="StandardWeb"/>
        <w:rPr>
          <w:rFonts w:ascii="Arial" w:hAnsi="Arial" w:cs="Arial"/>
        </w:rPr>
      </w:pPr>
      <w:r w:rsidRPr="00C44D6B">
        <w:rPr>
          <w:rFonts w:ascii="Arial" w:hAnsi="Arial" w:cs="Arial"/>
        </w:rPr>
        <w:t>Die Bilderserie dient als visueller Einstieg in das Thema Zugvögel. Sie zeigt verschiedene Vögel sowie Flugformationen und enthält allgemeine Informationen zu Zugvögeln.</w:t>
      </w:r>
    </w:p>
    <w:p w:rsidR="00C44D6B" w:rsidRPr="00C44D6B" w:rsidRDefault="00C44D6B" w:rsidP="00C44D6B">
      <w:pPr>
        <w:rPr>
          <w:rFonts w:ascii="Arial" w:hAnsi="Arial" w:cs="Arial"/>
          <w:sz w:val="24"/>
          <w:szCs w:val="24"/>
        </w:rPr>
      </w:pPr>
      <w:hyperlink r:id="rId36" w:history="1">
        <w:r w:rsidRPr="00C44D6B">
          <w:rPr>
            <w:rStyle w:val="Hyperlink"/>
            <w:rFonts w:ascii="Arial" w:hAnsi="Arial" w:cs="Arial"/>
            <w:sz w:val="24"/>
            <w:szCs w:val="24"/>
          </w:rPr>
          <w:t>mehr lesen</w:t>
        </w:r>
        <w:r>
          <w:rPr>
            <w:rStyle w:val="Hyperlink"/>
            <w:rFonts w:ascii="Arial" w:hAnsi="Arial" w:cs="Arial"/>
            <w:sz w:val="24"/>
            <w:szCs w:val="24"/>
          </w:rPr>
          <w:t xml:space="preserve"> und Bilder herunterladen</w:t>
        </w:r>
        <w:r w:rsidRPr="00C44D6B">
          <w:rPr>
            <w:rStyle w:val="Hyperlink"/>
            <w:rFonts w:ascii="Arial" w:hAnsi="Arial" w:cs="Arial"/>
            <w:sz w:val="24"/>
            <w:szCs w:val="24"/>
          </w:rPr>
          <w:t xml:space="preserve"> </w:t>
        </w:r>
      </w:hyperlink>
    </w:p>
    <w:sectPr w:rsidR="00C44D6B" w:rsidRPr="00C44D6B">
      <w:headerReference w:type="default" r:id="rId37"/>
      <w:footerReference w:type="default" r:id="rId3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56EE" w:rsidRDefault="000856EE" w:rsidP="006C5FCF">
      <w:pPr>
        <w:spacing w:after="0" w:line="240" w:lineRule="auto"/>
      </w:pPr>
      <w:r>
        <w:separator/>
      </w:r>
    </w:p>
  </w:endnote>
  <w:endnote w:type="continuationSeparator" w:id="0">
    <w:p w:rsidR="000856EE" w:rsidRDefault="000856EE"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56EE" w:rsidRDefault="000856EE" w:rsidP="006C5FCF">
      <w:pPr>
        <w:spacing w:after="0" w:line="240" w:lineRule="auto"/>
      </w:pPr>
      <w:r>
        <w:separator/>
      </w:r>
    </w:p>
  </w:footnote>
  <w:footnote w:type="continuationSeparator" w:id="0">
    <w:p w:rsidR="000856EE" w:rsidRDefault="000856EE"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00DA7">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D6DFC"/>
    <w:multiLevelType w:val="multilevel"/>
    <w:tmpl w:val="644E8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421C1C"/>
    <w:multiLevelType w:val="multilevel"/>
    <w:tmpl w:val="17FA2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D3728D"/>
    <w:multiLevelType w:val="multilevel"/>
    <w:tmpl w:val="A21A2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013021"/>
    <w:multiLevelType w:val="multilevel"/>
    <w:tmpl w:val="5E08C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523A3D"/>
    <w:multiLevelType w:val="multilevel"/>
    <w:tmpl w:val="CD88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C91754"/>
    <w:multiLevelType w:val="multilevel"/>
    <w:tmpl w:val="36F24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EB0BAF"/>
    <w:multiLevelType w:val="multilevel"/>
    <w:tmpl w:val="BB10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5C65CA"/>
    <w:multiLevelType w:val="multilevel"/>
    <w:tmpl w:val="85E4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6"/>
  </w:num>
  <w:num w:numId="4">
    <w:abstractNumId w:val="7"/>
  </w:num>
  <w:num w:numId="5">
    <w:abstractNumId w:val="1"/>
  </w:num>
  <w:num w:numId="6">
    <w:abstractNumId w:val="2"/>
  </w:num>
  <w:num w:numId="7">
    <w:abstractNumId w:val="5"/>
  </w:num>
  <w:num w:numId="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56EE"/>
    <w:rsid w:val="000860D9"/>
    <w:rsid w:val="000A3E6D"/>
    <w:rsid w:val="00140EB4"/>
    <w:rsid w:val="0014337F"/>
    <w:rsid w:val="001C6C92"/>
    <w:rsid w:val="00347E6D"/>
    <w:rsid w:val="003B5264"/>
    <w:rsid w:val="003E7337"/>
    <w:rsid w:val="00403285"/>
    <w:rsid w:val="004236EE"/>
    <w:rsid w:val="00436631"/>
    <w:rsid w:val="0047500B"/>
    <w:rsid w:val="004A4E5F"/>
    <w:rsid w:val="004E5573"/>
    <w:rsid w:val="004F044A"/>
    <w:rsid w:val="00506B16"/>
    <w:rsid w:val="0053401B"/>
    <w:rsid w:val="00693603"/>
    <w:rsid w:val="0069441B"/>
    <w:rsid w:val="006A009E"/>
    <w:rsid w:val="006C5FCF"/>
    <w:rsid w:val="00732D17"/>
    <w:rsid w:val="007A778E"/>
    <w:rsid w:val="007B3CB6"/>
    <w:rsid w:val="007B5A7B"/>
    <w:rsid w:val="008C42A0"/>
    <w:rsid w:val="00987199"/>
    <w:rsid w:val="00A43B8E"/>
    <w:rsid w:val="00A64518"/>
    <w:rsid w:val="00AA4AB7"/>
    <w:rsid w:val="00AC7C67"/>
    <w:rsid w:val="00AD1876"/>
    <w:rsid w:val="00B1468C"/>
    <w:rsid w:val="00B34EB7"/>
    <w:rsid w:val="00B6064A"/>
    <w:rsid w:val="00C10095"/>
    <w:rsid w:val="00C44D6B"/>
    <w:rsid w:val="00C64C87"/>
    <w:rsid w:val="00D251D1"/>
    <w:rsid w:val="00D91576"/>
    <w:rsid w:val="00DC4B44"/>
    <w:rsid w:val="00E64AB1"/>
    <w:rsid w:val="00F00DA7"/>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33454">
      <w:bodyDiv w:val="1"/>
      <w:marLeft w:val="0"/>
      <w:marRight w:val="0"/>
      <w:marTop w:val="0"/>
      <w:marBottom w:val="0"/>
      <w:divBdr>
        <w:top w:val="none" w:sz="0" w:space="0" w:color="auto"/>
        <w:left w:val="none" w:sz="0" w:space="0" w:color="auto"/>
        <w:bottom w:val="none" w:sz="0" w:space="0" w:color="auto"/>
        <w:right w:val="none" w:sz="0" w:space="0" w:color="auto"/>
      </w:divBdr>
      <w:divsChild>
        <w:div w:id="351305337">
          <w:marLeft w:val="0"/>
          <w:marRight w:val="0"/>
          <w:marTop w:val="0"/>
          <w:marBottom w:val="0"/>
          <w:divBdr>
            <w:top w:val="none" w:sz="0" w:space="0" w:color="auto"/>
            <w:left w:val="none" w:sz="0" w:space="0" w:color="auto"/>
            <w:bottom w:val="none" w:sz="0" w:space="0" w:color="auto"/>
            <w:right w:val="none" w:sz="0" w:space="0" w:color="auto"/>
          </w:divBdr>
        </w:div>
        <w:div w:id="1511748714">
          <w:marLeft w:val="0"/>
          <w:marRight w:val="0"/>
          <w:marTop w:val="0"/>
          <w:marBottom w:val="0"/>
          <w:divBdr>
            <w:top w:val="none" w:sz="0" w:space="0" w:color="auto"/>
            <w:left w:val="none" w:sz="0" w:space="0" w:color="auto"/>
            <w:bottom w:val="none" w:sz="0" w:space="0" w:color="auto"/>
            <w:right w:val="none" w:sz="0" w:space="0" w:color="auto"/>
          </w:divBdr>
          <w:divsChild>
            <w:div w:id="316298735">
              <w:marLeft w:val="0"/>
              <w:marRight w:val="0"/>
              <w:marTop w:val="0"/>
              <w:marBottom w:val="0"/>
              <w:divBdr>
                <w:top w:val="none" w:sz="0" w:space="0" w:color="auto"/>
                <w:left w:val="none" w:sz="0" w:space="0" w:color="auto"/>
                <w:bottom w:val="none" w:sz="0" w:space="0" w:color="auto"/>
                <w:right w:val="none" w:sz="0" w:space="0" w:color="auto"/>
              </w:divBdr>
            </w:div>
          </w:divsChild>
        </w:div>
        <w:div w:id="147210693">
          <w:marLeft w:val="0"/>
          <w:marRight w:val="0"/>
          <w:marTop w:val="0"/>
          <w:marBottom w:val="0"/>
          <w:divBdr>
            <w:top w:val="none" w:sz="0" w:space="0" w:color="auto"/>
            <w:left w:val="none" w:sz="0" w:space="0" w:color="auto"/>
            <w:bottom w:val="none" w:sz="0" w:space="0" w:color="auto"/>
            <w:right w:val="none" w:sz="0" w:space="0" w:color="auto"/>
          </w:divBdr>
        </w:div>
        <w:div w:id="1482849309">
          <w:marLeft w:val="0"/>
          <w:marRight w:val="0"/>
          <w:marTop w:val="0"/>
          <w:marBottom w:val="0"/>
          <w:divBdr>
            <w:top w:val="none" w:sz="0" w:space="0" w:color="auto"/>
            <w:left w:val="none" w:sz="0" w:space="0" w:color="auto"/>
            <w:bottom w:val="none" w:sz="0" w:space="0" w:color="auto"/>
            <w:right w:val="none" w:sz="0" w:space="0" w:color="auto"/>
          </w:divBdr>
          <w:divsChild>
            <w:div w:id="1411274667">
              <w:marLeft w:val="0"/>
              <w:marRight w:val="0"/>
              <w:marTop w:val="0"/>
              <w:marBottom w:val="0"/>
              <w:divBdr>
                <w:top w:val="none" w:sz="0" w:space="0" w:color="auto"/>
                <w:left w:val="none" w:sz="0" w:space="0" w:color="auto"/>
                <w:bottom w:val="none" w:sz="0" w:space="0" w:color="auto"/>
                <w:right w:val="none" w:sz="0" w:space="0" w:color="auto"/>
              </w:divBdr>
            </w:div>
            <w:div w:id="523054762">
              <w:marLeft w:val="0"/>
              <w:marRight w:val="0"/>
              <w:marTop w:val="0"/>
              <w:marBottom w:val="0"/>
              <w:divBdr>
                <w:top w:val="none" w:sz="0" w:space="0" w:color="auto"/>
                <w:left w:val="none" w:sz="0" w:space="0" w:color="auto"/>
                <w:bottom w:val="none" w:sz="0" w:space="0" w:color="auto"/>
                <w:right w:val="none" w:sz="0" w:space="0" w:color="auto"/>
              </w:divBdr>
              <w:divsChild>
                <w:div w:id="1600796333">
                  <w:marLeft w:val="0"/>
                  <w:marRight w:val="0"/>
                  <w:marTop w:val="0"/>
                  <w:marBottom w:val="0"/>
                  <w:divBdr>
                    <w:top w:val="none" w:sz="0" w:space="0" w:color="auto"/>
                    <w:left w:val="none" w:sz="0" w:space="0" w:color="auto"/>
                    <w:bottom w:val="none" w:sz="0" w:space="0" w:color="auto"/>
                    <w:right w:val="none" w:sz="0" w:space="0" w:color="auto"/>
                  </w:divBdr>
                  <w:divsChild>
                    <w:div w:id="18842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746453">
      <w:bodyDiv w:val="1"/>
      <w:marLeft w:val="0"/>
      <w:marRight w:val="0"/>
      <w:marTop w:val="0"/>
      <w:marBottom w:val="0"/>
      <w:divBdr>
        <w:top w:val="none" w:sz="0" w:space="0" w:color="auto"/>
        <w:left w:val="none" w:sz="0" w:space="0" w:color="auto"/>
        <w:bottom w:val="none" w:sz="0" w:space="0" w:color="auto"/>
        <w:right w:val="none" w:sz="0" w:space="0" w:color="auto"/>
      </w:divBdr>
      <w:divsChild>
        <w:div w:id="45107602">
          <w:marLeft w:val="0"/>
          <w:marRight w:val="0"/>
          <w:marTop w:val="0"/>
          <w:marBottom w:val="0"/>
          <w:divBdr>
            <w:top w:val="none" w:sz="0" w:space="0" w:color="auto"/>
            <w:left w:val="none" w:sz="0" w:space="0" w:color="auto"/>
            <w:bottom w:val="none" w:sz="0" w:space="0" w:color="auto"/>
            <w:right w:val="none" w:sz="0" w:space="0" w:color="auto"/>
          </w:divBdr>
        </w:div>
        <w:div w:id="985476692">
          <w:marLeft w:val="0"/>
          <w:marRight w:val="0"/>
          <w:marTop w:val="0"/>
          <w:marBottom w:val="0"/>
          <w:divBdr>
            <w:top w:val="none" w:sz="0" w:space="0" w:color="auto"/>
            <w:left w:val="none" w:sz="0" w:space="0" w:color="auto"/>
            <w:bottom w:val="none" w:sz="0" w:space="0" w:color="auto"/>
            <w:right w:val="none" w:sz="0" w:space="0" w:color="auto"/>
          </w:divBdr>
        </w:div>
        <w:div w:id="1796097308">
          <w:marLeft w:val="0"/>
          <w:marRight w:val="0"/>
          <w:marTop w:val="0"/>
          <w:marBottom w:val="0"/>
          <w:divBdr>
            <w:top w:val="none" w:sz="0" w:space="0" w:color="auto"/>
            <w:left w:val="none" w:sz="0" w:space="0" w:color="auto"/>
            <w:bottom w:val="none" w:sz="0" w:space="0" w:color="auto"/>
            <w:right w:val="none" w:sz="0" w:space="0" w:color="auto"/>
          </w:divBdr>
        </w:div>
        <w:div w:id="1613397901">
          <w:marLeft w:val="0"/>
          <w:marRight w:val="0"/>
          <w:marTop w:val="0"/>
          <w:marBottom w:val="0"/>
          <w:divBdr>
            <w:top w:val="none" w:sz="0" w:space="0" w:color="auto"/>
            <w:left w:val="none" w:sz="0" w:space="0" w:color="auto"/>
            <w:bottom w:val="none" w:sz="0" w:space="0" w:color="auto"/>
            <w:right w:val="none" w:sz="0" w:space="0" w:color="auto"/>
          </w:divBdr>
        </w:div>
      </w:divsChild>
    </w:div>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171381315">
      <w:bodyDiv w:val="1"/>
      <w:marLeft w:val="0"/>
      <w:marRight w:val="0"/>
      <w:marTop w:val="0"/>
      <w:marBottom w:val="0"/>
      <w:divBdr>
        <w:top w:val="none" w:sz="0" w:space="0" w:color="auto"/>
        <w:left w:val="none" w:sz="0" w:space="0" w:color="auto"/>
        <w:bottom w:val="none" w:sz="0" w:space="0" w:color="auto"/>
        <w:right w:val="none" w:sz="0" w:space="0" w:color="auto"/>
      </w:divBdr>
      <w:divsChild>
        <w:div w:id="66734083">
          <w:marLeft w:val="0"/>
          <w:marRight w:val="0"/>
          <w:marTop w:val="0"/>
          <w:marBottom w:val="0"/>
          <w:divBdr>
            <w:top w:val="none" w:sz="0" w:space="0" w:color="auto"/>
            <w:left w:val="none" w:sz="0" w:space="0" w:color="auto"/>
            <w:bottom w:val="none" w:sz="0" w:space="0" w:color="auto"/>
            <w:right w:val="none" w:sz="0" w:space="0" w:color="auto"/>
          </w:divBdr>
        </w:div>
        <w:div w:id="1825318470">
          <w:marLeft w:val="0"/>
          <w:marRight w:val="0"/>
          <w:marTop w:val="0"/>
          <w:marBottom w:val="0"/>
          <w:divBdr>
            <w:top w:val="none" w:sz="0" w:space="0" w:color="auto"/>
            <w:left w:val="none" w:sz="0" w:space="0" w:color="auto"/>
            <w:bottom w:val="none" w:sz="0" w:space="0" w:color="auto"/>
            <w:right w:val="none" w:sz="0" w:space="0" w:color="auto"/>
          </w:divBdr>
        </w:div>
        <w:div w:id="1870726769">
          <w:marLeft w:val="0"/>
          <w:marRight w:val="0"/>
          <w:marTop w:val="0"/>
          <w:marBottom w:val="0"/>
          <w:divBdr>
            <w:top w:val="none" w:sz="0" w:space="0" w:color="auto"/>
            <w:left w:val="none" w:sz="0" w:space="0" w:color="auto"/>
            <w:bottom w:val="none" w:sz="0" w:space="0" w:color="auto"/>
            <w:right w:val="none" w:sz="0" w:space="0" w:color="auto"/>
          </w:divBdr>
        </w:div>
        <w:div w:id="796796574">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84875846">
      <w:bodyDiv w:val="1"/>
      <w:marLeft w:val="0"/>
      <w:marRight w:val="0"/>
      <w:marTop w:val="0"/>
      <w:marBottom w:val="0"/>
      <w:divBdr>
        <w:top w:val="none" w:sz="0" w:space="0" w:color="auto"/>
        <w:left w:val="none" w:sz="0" w:space="0" w:color="auto"/>
        <w:bottom w:val="none" w:sz="0" w:space="0" w:color="auto"/>
        <w:right w:val="none" w:sz="0" w:space="0" w:color="auto"/>
      </w:divBdr>
      <w:divsChild>
        <w:div w:id="1763601091">
          <w:marLeft w:val="0"/>
          <w:marRight w:val="0"/>
          <w:marTop w:val="0"/>
          <w:marBottom w:val="0"/>
          <w:divBdr>
            <w:top w:val="none" w:sz="0" w:space="0" w:color="auto"/>
            <w:left w:val="none" w:sz="0" w:space="0" w:color="auto"/>
            <w:bottom w:val="none" w:sz="0" w:space="0" w:color="auto"/>
            <w:right w:val="none" w:sz="0" w:space="0" w:color="auto"/>
          </w:divBdr>
        </w:div>
        <w:div w:id="115177845">
          <w:marLeft w:val="0"/>
          <w:marRight w:val="0"/>
          <w:marTop w:val="0"/>
          <w:marBottom w:val="0"/>
          <w:divBdr>
            <w:top w:val="none" w:sz="0" w:space="0" w:color="auto"/>
            <w:left w:val="none" w:sz="0" w:space="0" w:color="auto"/>
            <w:bottom w:val="none" w:sz="0" w:space="0" w:color="auto"/>
            <w:right w:val="none" w:sz="0" w:space="0" w:color="auto"/>
          </w:divBdr>
        </w:div>
        <w:div w:id="430512227">
          <w:marLeft w:val="0"/>
          <w:marRight w:val="0"/>
          <w:marTop w:val="0"/>
          <w:marBottom w:val="0"/>
          <w:divBdr>
            <w:top w:val="none" w:sz="0" w:space="0" w:color="auto"/>
            <w:left w:val="none" w:sz="0" w:space="0" w:color="auto"/>
            <w:bottom w:val="none" w:sz="0" w:space="0" w:color="auto"/>
            <w:right w:val="none" w:sz="0" w:space="0" w:color="auto"/>
          </w:divBdr>
        </w:div>
        <w:div w:id="182518896">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187868760">
      <w:bodyDiv w:val="1"/>
      <w:marLeft w:val="0"/>
      <w:marRight w:val="0"/>
      <w:marTop w:val="0"/>
      <w:marBottom w:val="0"/>
      <w:divBdr>
        <w:top w:val="none" w:sz="0" w:space="0" w:color="auto"/>
        <w:left w:val="none" w:sz="0" w:space="0" w:color="auto"/>
        <w:bottom w:val="none" w:sz="0" w:space="0" w:color="auto"/>
        <w:right w:val="none" w:sz="0" w:space="0" w:color="auto"/>
      </w:divBdr>
      <w:divsChild>
        <w:div w:id="413623324">
          <w:marLeft w:val="0"/>
          <w:marRight w:val="0"/>
          <w:marTop w:val="0"/>
          <w:marBottom w:val="0"/>
          <w:divBdr>
            <w:top w:val="none" w:sz="0" w:space="0" w:color="auto"/>
            <w:left w:val="none" w:sz="0" w:space="0" w:color="auto"/>
            <w:bottom w:val="none" w:sz="0" w:space="0" w:color="auto"/>
            <w:right w:val="none" w:sz="0" w:space="0" w:color="auto"/>
          </w:divBdr>
        </w:div>
        <w:div w:id="470094672">
          <w:marLeft w:val="0"/>
          <w:marRight w:val="0"/>
          <w:marTop w:val="0"/>
          <w:marBottom w:val="0"/>
          <w:divBdr>
            <w:top w:val="none" w:sz="0" w:space="0" w:color="auto"/>
            <w:left w:val="none" w:sz="0" w:space="0" w:color="auto"/>
            <w:bottom w:val="none" w:sz="0" w:space="0" w:color="auto"/>
            <w:right w:val="none" w:sz="0" w:space="0" w:color="auto"/>
          </w:divBdr>
        </w:div>
        <w:div w:id="2022314397">
          <w:marLeft w:val="0"/>
          <w:marRight w:val="0"/>
          <w:marTop w:val="0"/>
          <w:marBottom w:val="0"/>
          <w:divBdr>
            <w:top w:val="none" w:sz="0" w:space="0" w:color="auto"/>
            <w:left w:val="none" w:sz="0" w:space="0" w:color="auto"/>
            <w:bottom w:val="none" w:sz="0" w:space="0" w:color="auto"/>
            <w:right w:val="none" w:sz="0" w:space="0" w:color="auto"/>
          </w:divBdr>
        </w:div>
      </w:divsChild>
    </w:div>
    <w:div w:id="1191411630">
      <w:bodyDiv w:val="1"/>
      <w:marLeft w:val="0"/>
      <w:marRight w:val="0"/>
      <w:marTop w:val="0"/>
      <w:marBottom w:val="0"/>
      <w:divBdr>
        <w:top w:val="none" w:sz="0" w:space="0" w:color="auto"/>
        <w:left w:val="none" w:sz="0" w:space="0" w:color="auto"/>
        <w:bottom w:val="none" w:sz="0" w:space="0" w:color="auto"/>
        <w:right w:val="none" w:sz="0" w:space="0" w:color="auto"/>
      </w:divBdr>
      <w:divsChild>
        <w:div w:id="877207203">
          <w:marLeft w:val="0"/>
          <w:marRight w:val="0"/>
          <w:marTop w:val="0"/>
          <w:marBottom w:val="0"/>
          <w:divBdr>
            <w:top w:val="none" w:sz="0" w:space="0" w:color="auto"/>
            <w:left w:val="none" w:sz="0" w:space="0" w:color="auto"/>
            <w:bottom w:val="none" w:sz="0" w:space="0" w:color="auto"/>
            <w:right w:val="none" w:sz="0" w:space="0" w:color="auto"/>
          </w:divBdr>
        </w:div>
        <w:div w:id="997735293">
          <w:marLeft w:val="0"/>
          <w:marRight w:val="0"/>
          <w:marTop w:val="0"/>
          <w:marBottom w:val="0"/>
          <w:divBdr>
            <w:top w:val="none" w:sz="0" w:space="0" w:color="auto"/>
            <w:left w:val="none" w:sz="0" w:space="0" w:color="auto"/>
            <w:bottom w:val="none" w:sz="0" w:space="0" w:color="auto"/>
            <w:right w:val="none" w:sz="0" w:space="0" w:color="auto"/>
          </w:divBdr>
        </w:div>
        <w:div w:id="134960548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 w:id="1902710772">
      <w:bodyDiv w:val="1"/>
      <w:marLeft w:val="0"/>
      <w:marRight w:val="0"/>
      <w:marTop w:val="0"/>
      <w:marBottom w:val="0"/>
      <w:divBdr>
        <w:top w:val="none" w:sz="0" w:space="0" w:color="auto"/>
        <w:left w:val="none" w:sz="0" w:space="0" w:color="auto"/>
        <w:bottom w:val="none" w:sz="0" w:space="0" w:color="auto"/>
        <w:right w:val="none" w:sz="0" w:space="0" w:color="auto"/>
      </w:divBdr>
      <w:divsChild>
        <w:div w:id="1922448086">
          <w:marLeft w:val="0"/>
          <w:marRight w:val="0"/>
          <w:marTop w:val="0"/>
          <w:marBottom w:val="0"/>
          <w:divBdr>
            <w:top w:val="none" w:sz="0" w:space="0" w:color="auto"/>
            <w:left w:val="none" w:sz="0" w:space="0" w:color="auto"/>
            <w:bottom w:val="none" w:sz="0" w:space="0" w:color="auto"/>
            <w:right w:val="none" w:sz="0" w:space="0" w:color="auto"/>
          </w:divBdr>
        </w:div>
        <w:div w:id="1495487787">
          <w:marLeft w:val="0"/>
          <w:marRight w:val="0"/>
          <w:marTop w:val="0"/>
          <w:marBottom w:val="0"/>
          <w:divBdr>
            <w:top w:val="none" w:sz="0" w:space="0" w:color="auto"/>
            <w:left w:val="none" w:sz="0" w:space="0" w:color="auto"/>
            <w:bottom w:val="none" w:sz="0" w:space="0" w:color="auto"/>
            <w:right w:val="none" w:sz="0" w:space="0" w:color="auto"/>
          </w:divBdr>
          <w:divsChild>
            <w:div w:id="1013336945">
              <w:marLeft w:val="0"/>
              <w:marRight w:val="0"/>
              <w:marTop w:val="0"/>
              <w:marBottom w:val="0"/>
              <w:divBdr>
                <w:top w:val="none" w:sz="0" w:space="0" w:color="auto"/>
                <w:left w:val="none" w:sz="0" w:space="0" w:color="auto"/>
                <w:bottom w:val="none" w:sz="0" w:space="0" w:color="auto"/>
                <w:right w:val="none" w:sz="0" w:space="0" w:color="auto"/>
              </w:divBdr>
            </w:div>
          </w:divsChild>
        </w:div>
        <w:div w:id="2052225839">
          <w:marLeft w:val="0"/>
          <w:marRight w:val="0"/>
          <w:marTop w:val="0"/>
          <w:marBottom w:val="0"/>
          <w:divBdr>
            <w:top w:val="none" w:sz="0" w:space="0" w:color="auto"/>
            <w:left w:val="none" w:sz="0" w:space="0" w:color="auto"/>
            <w:bottom w:val="none" w:sz="0" w:space="0" w:color="auto"/>
            <w:right w:val="none" w:sz="0" w:space="0" w:color="auto"/>
          </w:divBdr>
        </w:div>
        <w:div w:id="1567033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zugvoegel-reise-mit-risiko/" TargetMode="External"/><Relationship Id="rId13" Type="http://schemas.openxmlformats.org/officeDocument/2006/relationships/hyperlink" Target="http://www.planet-wissen.de/video-die-rekordhalter-unter-den-zugvoegeln-102.html" TargetMode="External"/><Relationship Id="rId18" Type="http://schemas.openxmlformats.org/officeDocument/2006/relationships/hyperlink" Target="https://www.umwelt-im-unterricht.de/materialien/arbeitsmaterialien/detailansicht/einen-kinderstadtplan-mit-google-maps-erstellen/" TargetMode="External"/><Relationship Id="rId26" Type="http://schemas.openxmlformats.org/officeDocument/2006/relationships/hyperlink" Target="http://www.planet-wissen.de/natur/voegel/zugvoegel/index.html"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nabu.de/natur-und-landschaft/natur-erleben/spiele-apps-klingeltoene/vogelfuehrer/index.html" TargetMode="External"/><Relationship Id="rId34" Type="http://schemas.openxmlformats.org/officeDocument/2006/relationships/hyperlink" Target="https://www.umwelt-im-unterricht.de/materialien/arbeitsmaterialien/detailansicht/zugvoegel-steckbriefe-und-flugkoordinaten/" TargetMode="External"/><Relationship Id="rId7" Type="http://schemas.openxmlformats.org/officeDocument/2006/relationships/endnotes" Target="endnotes.xml"/><Relationship Id="rId12" Type="http://schemas.openxmlformats.org/officeDocument/2006/relationships/hyperlink" Target="https://www.umwelt-im-unterricht.de/materialien/hintergrundtexte/detailansicht/zugvoegel-lebensraeume-routen-und-artenschutz/" TargetMode="External"/><Relationship Id="rId17" Type="http://schemas.openxmlformats.org/officeDocument/2006/relationships/hyperlink" Target="http://visibleearth.nasa.gov/view.php?id=74418" TargetMode="External"/><Relationship Id="rId25" Type="http://schemas.openxmlformats.org/officeDocument/2006/relationships/hyperlink" Target="http://www.naturdetektive.de/natdet_zugvoegel.html" TargetMode="External"/><Relationship Id="rId33" Type="http://schemas.openxmlformats.org/officeDocument/2006/relationships/hyperlink" Target="https://www.umwelt-im-unterricht.de/index.php?id=141&amp;tx_cpsuiu_contextlisting%5Bcontext%5D=73&amp;cHash=5d210d08cbcd2844839aba5a57dfe393"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mwelt-im-unterricht.de/materialien/arbeitsmaterialien/detailansicht/zugvoegel-steckbriefe-und-flugkoordinaten/" TargetMode="External"/><Relationship Id="rId20" Type="http://schemas.openxmlformats.org/officeDocument/2006/relationships/hyperlink" Target="https://www.nabu.de/tiere-und-pflanzen/aktionen-und-projekte/stunde-der-gartenvoegel/index.html" TargetMode="External"/><Relationship Id="rId29" Type="http://schemas.openxmlformats.org/officeDocument/2006/relationships/hyperlink" Target="http://www.kinomachtschule.at/data/nomadenderluefte.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welt.de/wissenschaft/umwelt/article123196308/Kraniche-sind-auf-neuen-Flugrouten-unterwegs.html" TargetMode="External"/><Relationship Id="rId24" Type="http://schemas.openxmlformats.org/officeDocument/2006/relationships/hyperlink" Target="http://www.nabu-naturgucker.de/natur.dll/$/" TargetMode="External"/><Relationship Id="rId32" Type="http://schemas.openxmlformats.org/officeDocument/2006/relationships/hyperlink" Target="https://www.youtube.com/watch?v=VTs3q14VWzQ"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mwelt-im-unterricht.de/materialien/bilderserien/detailansicht/voegel-auf-wanderung/" TargetMode="External"/><Relationship Id="rId23" Type="http://schemas.openxmlformats.org/officeDocument/2006/relationships/hyperlink" Target="https://www.kraniche.de/de/beobachten-ohne-zu-stoeren.html" TargetMode="External"/><Relationship Id="rId28" Type="http://schemas.openxmlformats.org/officeDocument/2006/relationships/hyperlink" Target="https://www.zdf.de/dokumentation/terra-x/zugvoegel-der-kampf-ums-ueberleben-100.html" TargetMode="External"/><Relationship Id="rId36" Type="http://schemas.openxmlformats.org/officeDocument/2006/relationships/hyperlink" Target="https://www.umwelt-im-unterricht.de/index.php?id=135&amp;tx_cpsuiu_materiallisting%5Bmaterial%5D=223&amp;cHash=114e97f5365375c0a76d79a660f370ea" TargetMode="External"/><Relationship Id="rId10" Type="http://schemas.openxmlformats.org/officeDocument/2006/relationships/hyperlink" Target="http://www.lbv.de/unsere-arbeit/vogelschutz/weissstorch/ueberwintern-in-bayern.html" TargetMode="External"/><Relationship Id="rId19" Type="http://schemas.openxmlformats.org/officeDocument/2006/relationships/hyperlink" Target="http://www.gctoolbox.de/ger/tools/Abstand_und_Winkel_zwischen_zwei_Koordinaten_in_Luftlinie/distance.htm" TargetMode="External"/><Relationship Id="rId31" Type="http://schemas.openxmlformats.org/officeDocument/2006/relationships/hyperlink" Target="https://www.lehrer-online.de/unterricht/sekundarstufen/naturwissenschaften/biologie/unterrichtseinheit/ue/der-storchenzug-im-internet/" TargetMode="External"/><Relationship Id="rId4" Type="http://schemas.openxmlformats.org/officeDocument/2006/relationships/settings" Target="settings.xml"/><Relationship Id="rId9" Type="http://schemas.openxmlformats.org/officeDocument/2006/relationships/hyperlink" Target="https://www.nabu.de/tiere-und-pflanzen/aktionen-und-projekte/birdwatch/" TargetMode="External"/><Relationship Id="rId14" Type="http://schemas.openxmlformats.org/officeDocument/2006/relationships/hyperlink" Target="https://www.youtube.com/watch?v=5l9QzPdUK9o" TargetMode="External"/><Relationship Id="rId22" Type="http://schemas.openxmlformats.org/officeDocument/2006/relationships/hyperlink" Target="https://www.nabu.de/tiere-und-pflanzen/aktionen-und-projekte/birdwatch/zugvogelarten.html" TargetMode="External"/><Relationship Id="rId27" Type="http://schemas.openxmlformats.org/officeDocument/2006/relationships/hyperlink" Target="https://www.zdf.de/dokumentation/terra-x/zugvoegel-kundschafter-in-fernen-welten-100.html" TargetMode="External"/><Relationship Id="rId30" Type="http://schemas.openxmlformats.org/officeDocument/2006/relationships/hyperlink" Target="https://www.planet-schule.de/sf/php/sendungen.php?sendung=749" TargetMode="External"/><Relationship Id="rId35" Type="http://schemas.openxmlformats.org/officeDocument/2006/relationships/hyperlink" Target="https://www.umwelt-im-unterricht.de/fileadmin/user_upload/2017_TdW_KW_10/material_sek_zugvoegel.docx"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1933</Words>
  <Characters>12180</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2018-04-12T12:02:00Z</cp:lastPrinted>
  <dcterms:created xsi:type="dcterms:W3CDTF">2018-04-12T12:10:00Z</dcterms:created>
  <dcterms:modified xsi:type="dcterms:W3CDTF">2018-04-12T12:10:00Z</dcterms:modified>
</cp:coreProperties>
</file>