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76C" w:rsidRPr="00282820" w:rsidRDefault="005F476C" w:rsidP="005F476C">
      <w:pPr>
        <w:spacing w:after="0"/>
        <w:rPr>
          <w:b/>
          <w:sz w:val="26"/>
          <w:szCs w:val="26"/>
        </w:rPr>
      </w:pPr>
      <w:r w:rsidRPr="00282820">
        <w:rPr>
          <w:b/>
          <w:sz w:val="26"/>
          <w:szCs w:val="26"/>
        </w:rPr>
        <w:t xml:space="preserve">Lernzugang C </w:t>
      </w:r>
    </w:p>
    <w:p w:rsidR="005F476C" w:rsidRPr="00282820" w:rsidRDefault="005F476C" w:rsidP="005F476C">
      <w:pPr>
        <w:spacing w:after="0"/>
        <w:rPr>
          <w:sz w:val="26"/>
          <w:szCs w:val="26"/>
        </w:rPr>
      </w:pPr>
      <w:r w:rsidRPr="00282820">
        <w:rPr>
          <w:sz w:val="26"/>
          <w:szCs w:val="26"/>
        </w:rPr>
        <w:t xml:space="preserve">2-1 </w:t>
      </w:r>
      <w:r w:rsidRPr="00282820">
        <w:rPr>
          <w:sz w:val="26"/>
          <w:szCs w:val="26"/>
        </w:rPr>
        <w:tab/>
      </w:r>
      <w:r w:rsidR="004A7467" w:rsidRPr="00282820">
        <w:rPr>
          <w:sz w:val="26"/>
          <w:szCs w:val="26"/>
        </w:rPr>
        <w:t>Arbeit am und mit dem Text der Fabel</w:t>
      </w:r>
    </w:p>
    <w:p w:rsidR="005F476C" w:rsidRPr="00282820" w:rsidRDefault="005F476C" w:rsidP="005F476C">
      <w:pPr>
        <w:spacing w:after="0"/>
        <w:rPr>
          <w:sz w:val="26"/>
          <w:szCs w:val="26"/>
        </w:rPr>
      </w:pPr>
      <w:r w:rsidRPr="00282820">
        <w:rPr>
          <w:sz w:val="26"/>
          <w:szCs w:val="26"/>
        </w:rPr>
        <w:t>2-2</w:t>
      </w:r>
      <w:r w:rsidRPr="00282820">
        <w:rPr>
          <w:b/>
          <w:sz w:val="26"/>
          <w:szCs w:val="26"/>
        </w:rPr>
        <w:t xml:space="preserve"> </w:t>
      </w:r>
      <w:r w:rsidRPr="00282820">
        <w:rPr>
          <w:b/>
          <w:sz w:val="26"/>
          <w:szCs w:val="26"/>
        </w:rPr>
        <w:tab/>
      </w:r>
      <w:r w:rsidRPr="00282820">
        <w:rPr>
          <w:sz w:val="26"/>
          <w:szCs w:val="26"/>
        </w:rPr>
        <w:t>„</w:t>
      </w:r>
      <w:r w:rsidRPr="00282820">
        <w:rPr>
          <w:b/>
          <w:sz w:val="26"/>
          <w:szCs w:val="26"/>
        </w:rPr>
        <w:t>Schreibe</w:t>
      </w:r>
      <w:r w:rsidRPr="00282820">
        <w:rPr>
          <w:sz w:val="26"/>
          <w:szCs w:val="26"/>
        </w:rPr>
        <w:t xml:space="preserve"> die handelnden Tiere auf.“</w:t>
      </w:r>
      <w:r w:rsidRPr="00282820">
        <w:rPr>
          <w:sz w:val="26"/>
          <w:szCs w:val="26"/>
        </w:rPr>
        <w:br/>
      </w:r>
      <w:r w:rsidRPr="00282820">
        <w:rPr>
          <w:sz w:val="26"/>
          <w:szCs w:val="26"/>
        </w:rPr>
        <w:tab/>
        <w:t xml:space="preserve">„Welche Eigenschaften haben sie? </w:t>
      </w:r>
      <w:r w:rsidRPr="00282820">
        <w:rPr>
          <w:b/>
          <w:sz w:val="26"/>
          <w:szCs w:val="26"/>
        </w:rPr>
        <w:t>Ordne</w:t>
      </w:r>
      <w:r w:rsidRPr="00282820">
        <w:rPr>
          <w:sz w:val="26"/>
          <w:szCs w:val="26"/>
        </w:rPr>
        <w:t xml:space="preserve"> sie zu.“</w:t>
      </w:r>
    </w:p>
    <w:p w:rsidR="005F476C" w:rsidRPr="00282820" w:rsidRDefault="005F476C" w:rsidP="005F476C">
      <w:pPr>
        <w:spacing w:after="0"/>
        <w:rPr>
          <w:sz w:val="26"/>
          <w:szCs w:val="26"/>
        </w:rPr>
      </w:pPr>
      <w:r w:rsidRPr="00282820">
        <w:rPr>
          <w:sz w:val="26"/>
          <w:szCs w:val="26"/>
        </w:rPr>
        <w:t>2-3</w:t>
      </w:r>
      <w:r w:rsidRPr="00282820">
        <w:rPr>
          <w:sz w:val="26"/>
          <w:szCs w:val="26"/>
        </w:rPr>
        <w:tab/>
        <w:t>Einfache Textvorlage mit Aufgabenstellung</w:t>
      </w:r>
    </w:p>
    <w:p w:rsidR="005F476C" w:rsidRPr="00092896" w:rsidRDefault="005F476C" w:rsidP="005F476C">
      <w:pPr>
        <w:spacing w:after="0"/>
        <w:rPr>
          <w:sz w:val="16"/>
          <w:szCs w:val="16"/>
        </w:rPr>
      </w:pPr>
      <w:bookmarkStart w:id="0" w:name="_GoBack"/>
    </w:p>
    <w:bookmarkEnd w:id="0"/>
    <w:p w:rsidR="00AF5C92" w:rsidRPr="005F476C" w:rsidRDefault="002464B9" w:rsidP="005F476C">
      <w:pPr>
        <w:spacing w:after="0"/>
        <w:jc w:val="both"/>
        <w:rPr>
          <w:b/>
          <w:sz w:val="32"/>
          <w:szCs w:val="32"/>
          <w:u w:val="single"/>
        </w:rPr>
      </w:pPr>
      <w:r w:rsidRPr="005F476C">
        <w:rPr>
          <w:b/>
          <w:sz w:val="32"/>
          <w:szCs w:val="32"/>
          <w:u w:val="single"/>
        </w:rPr>
        <w:t>Der Löwe und die Maus</w:t>
      </w:r>
    </w:p>
    <w:p w:rsidR="00391457" w:rsidRPr="005F476C" w:rsidRDefault="00391457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 xml:space="preserve">(Fabel </w:t>
      </w:r>
      <w:r w:rsidR="0019062B" w:rsidRPr="005F476C">
        <w:rPr>
          <w:sz w:val="32"/>
          <w:szCs w:val="32"/>
        </w:rPr>
        <w:t>nach</w:t>
      </w:r>
      <w:r w:rsidRPr="005F476C">
        <w:rPr>
          <w:sz w:val="32"/>
          <w:szCs w:val="32"/>
        </w:rPr>
        <w:t xml:space="preserve"> Aesop)</w:t>
      </w:r>
    </w:p>
    <w:p w:rsidR="006D1735" w:rsidRPr="005F476C" w:rsidRDefault="006D1735" w:rsidP="005F476C">
      <w:pPr>
        <w:spacing w:after="0"/>
        <w:jc w:val="both"/>
        <w:rPr>
          <w:sz w:val="16"/>
          <w:szCs w:val="16"/>
        </w:rPr>
      </w:pPr>
    </w:p>
    <w:p w:rsidR="002464B9" w:rsidRPr="005F476C" w:rsidRDefault="0019062B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Ein Löwe schläft</w:t>
      </w:r>
      <w:r w:rsidR="002464B9" w:rsidRPr="005F476C">
        <w:rPr>
          <w:sz w:val="32"/>
          <w:szCs w:val="32"/>
        </w:rPr>
        <w:t xml:space="preserve"> im Gras.</w:t>
      </w: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Eine Maus</w:t>
      </w:r>
      <w:r w:rsidR="0019062B" w:rsidRPr="005F476C">
        <w:rPr>
          <w:sz w:val="32"/>
          <w:szCs w:val="32"/>
        </w:rPr>
        <w:t xml:space="preserve"> tanzt</w:t>
      </w:r>
      <w:r w:rsidRPr="005F476C">
        <w:rPr>
          <w:sz w:val="32"/>
          <w:szCs w:val="32"/>
        </w:rPr>
        <w:t xml:space="preserve"> um seinen Kopf</w:t>
      </w:r>
      <w:r w:rsidR="0019062B" w:rsidRPr="005F476C">
        <w:rPr>
          <w:sz w:val="32"/>
          <w:szCs w:val="32"/>
        </w:rPr>
        <w:t xml:space="preserve"> herum</w:t>
      </w:r>
      <w:r w:rsidRPr="005F476C">
        <w:rPr>
          <w:sz w:val="32"/>
          <w:szCs w:val="32"/>
        </w:rPr>
        <w:t>.</w:t>
      </w:r>
    </w:p>
    <w:p w:rsidR="002464B9" w:rsidRPr="005F476C" w:rsidRDefault="002464B9" w:rsidP="005F476C">
      <w:pPr>
        <w:spacing w:after="0"/>
        <w:jc w:val="both"/>
        <w:rPr>
          <w:sz w:val="16"/>
          <w:szCs w:val="16"/>
        </w:rPr>
      </w:pP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Der Löwe wacht auf.</w:t>
      </w: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Er brüllt laut.</w:t>
      </w: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Er will die Maus fressen.</w:t>
      </w:r>
    </w:p>
    <w:p w:rsidR="002464B9" w:rsidRPr="005F476C" w:rsidRDefault="002464B9" w:rsidP="005F476C">
      <w:pPr>
        <w:spacing w:after="0"/>
        <w:jc w:val="both"/>
        <w:rPr>
          <w:sz w:val="16"/>
          <w:szCs w:val="16"/>
        </w:rPr>
      </w:pP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Die Maus hat Angst.</w:t>
      </w: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Sie bittet um ihr Leben.</w:t>
      </w: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Sie will dem Löwen dafür auch einmal helfen.</w:t>
      </w:r>
    </w:p>
    <w:p w:rsidR="002464B9" w:rsidRPr="005F476C" w:rsidRDefault="002464B9" w:rsidP="005F476C">
      <w:pPr>
        <w:spacing w:after="0"/>
        <w:jc w:val="both"/>
        <w:rPr>
          <w:sz w:val="16"/>
          <w:szCs w:val="16"/>
        </w:rPr>
      </w:pP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Der Löwe lacht.</w:t>
      </w: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Er lässt sie frei.</w:t>
      </w:r>
    </w:p>
    <w:p w:rsidR="002464B9" w:rsidRPr="005F476C" w:rsidRDefault="002464B9" w:rsidP="005F476C">
      <w:pPr>
        <w:spacing w:after="0"/>
        <w:jc w:val="both"/>
        <w:rPr>
          <w:sz w:val="16"/>
          <w:szCs w:val="16"/>
        </w:rPr>
      </w:pP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Nach einiger Zeit kommen Jäger.</w:t>
      </w: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Sie legen Fallen.</w:t>
      </w:r>
    </w:p>
    <w:p w:rsidR="00391457" w:rsidRPr="005F476C" w:rsidRDefault="00391457" w:rsidP="005F476C">
      <w:pPr>
        <w:spacing w:after="0"/>
        <w:jc w:val="both"/>
        <w:rPr>
          <w:sz w:val="16"/>
          <w:szCs w:val="16"/>
        </w:rPr>
      </w:pP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Der Löwe sucht Futter.</w:t>
      </w: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Er tappt in eine Falle.</w:t>
      </w: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Er hat Angst um sein Leben.</w:t>
      </w: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Der Löwe brüllt laut.</w:t>
      </w:r>
    </w:p>
    <w:p w:rsidR="005F476C" w:rsidRPr="005F476C" w:rsidRDefault="005F476C" w:rsidP="005F476C">
      <w:pPr>
        <w:spacing w:after="0"/>
        <w:jc w:val="both"/>
        <w:rPr>
          <w:sz w:val="16"/>
          <w:szCs w:val="16"/>
        </w:rPr>
      </w:pP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Die Maus hört den Löwen.</w:t>
      </w: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Sie rennt hin.</w:t>
      </w: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Sie will dem Löwen helfen.</w:t>
      </w:r>
    </w:p>
    <w:p w:rsidR="00BE70C7" w:rsidRPr="005F476C" w:rsidRDefault="00BE70C7" w:rsidP="005F476C">
      <w:pPr>
        <w:spacing w:after="0"/>
        <w:jc w:val="both"/>
        <w:rPr>
          <w:sz w:val="16"/>
          <w:szCs w:val="16"/>
        </w:rPr>
      </w:pP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Ihre Zähne sind spitz.</w:t>
      </w: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Damit nagt sie das Netz durch.</w:t>
      </w:r>
    </w:p>
    <w:p w:rsidR="002464B9" w:rsidRPr="005F476C" w:rsidRDefault="002464B9" w:rsidP="005F476C">
      <w:pPr>
        <w:spacing w:after="0"/>
        <w:jc w:val="both"/>
        <w:rPr>
          <w:sz w:val="16"/>
          <w:szCs w:val="16"/>
        </w:rPr>
      </w:pP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Der Löwe ist frei.</w:t>
      </w: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Er ist froh.</w:t>
      </w: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Der Löwe sagt Danke.</w:t>
      </w:r>
    </w:p>
    <w:p w:rsidR="00C664A0" w:rsidRPr="005F476C" w:rsidRDefault="00C664A0" w:rsidP="005F476C">
      <w:pPr>
        <w:spacing w:after="0"/>
        <w:jc w:val="both"/>
        <w:rPr>
          <w:sz w:val="16"/>
          <w:szCs w:val="16"/>
        </w:rPr>
      </w:pP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Die Maus ist klein.</w:t>
      </w: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Der Löwe ist groß.</w:t>
      </w:r>
    </w:p>
    <w:p w:rsidR="002464B9" w:rsidRPr="005F476C" w:rsidRDefault="002464B9" w:rsidP="005F476C">
      <w:pPr>
        <w:spacing w:after="0"/>
        <w:jc w:val="both"/>
        <w:rPr>
          <w:sz w:val="32"/>
          <w:szCs w:val="32"/>
        </w:rPr>
      </w:pPr>
      <w:r w:rsidRPr="005F476C">
        <w:rPr>
          <w:sz w:val="32"/>
          <w:szCs w:val="32"/>
        </w:rPr>
        <w:t>Die kleine Maus hat den großen Löwen gerettet.</w:t>
      </w:r>
    </w:p>
    <w:p w:rsidR="0019062B" w:rsidRPr="005F476C" w:rsidRDefault="0019062B" w:rsidP="005F476C">
      <w:pPr>
        <w:spacing w:after="0"/>
        <w:jc w:val="both"/>
        <w:rPr>
          <w:sz w:val="16"/>
          <w:szCs w:val="16"/>
        </w:rPr>
      </w:pPr>
    </w:p>
    <w:p w:rsidR="00AF1437" w:rsidRPr="005F476C" w:rsidRDefault="00AF1437" w:rsidP="005F476C">
      <w:pPr>
        <w:pStyle w:val="Listenabsatz"/>
        <w:numPr>
          <w:ilvl w:val="0"/>
          <w:numId w:val="2"/>
        </w:numPr>
        <w:spacing w:after="0"/>
        <w:ind w:left="714" w:hanging="357"/>
        <w:jc w:val="both"/>
        <w:rPr>
          <w:rFonts w:asciiTheme="minorHAnsi" w:hAnsiTheme="minorHAnsi" w:cs="Arial"/>
          <w:sz w:val="32"/>
          <w:szCs w:val="32"/>
        </w:rPr>
      </w:pPr>
      <w:r w:rsidRPr="005F476C">
        <w:rPr>
          <w:rFonts w:asciiTheme="minorHAnsi" w:hAnsiTheme="minorHAnsi" w:cs="Arial"/>
          <w:sz w:val="32"/>
          <w:szCs w:val="32"/>
        </w:rPr>
        <w:t xml:space="preserve">Schreibe die handelnden Tiere auf. </w:t>
      </w:r>
    </w:p>
    <w:p w:rsidR="00134347" w:rsidRPr="005F476C" w:rsidRDefault="00134347" w:rsidP="005F476C">
      <w:pPr>
        <w:pStyle w:val="Listenabsatz"/>
        <w:spacing w:after="0"/>
        <w:ind w:left="714"/>
        <w:jc w:val="both"/>
        <w:rPr>
          <w:rFonts w:asciiTheme="minorHAnsi" w:hAnsiTheme="minorHAnsi" w:cs="Arial"/>
          <w:sz w:val="16"/>
          <w:szCs w:val="16"/>
        </w:rPr>
      </w:pPr>
    </w:p>
    <w:p w:rsidR="00AF1437" w:rsidRPr="005F476C" w:rsidRDefault="00AF1437" w:rsidP="005F476C">
      <w:pPr>
        <w:pStyle w:val="Listenabsatz"/>
        <w:numPr>
          <w:ilvl w:val="0"/>
          <w:numId w:val="2"/>
        </w:numPr>
        <w:spacing w:after="0"/>
        <w:ind w:left="714" w:hanging="357"/>
        <w:jc w:val="both"/>
        <w:rPr>
          <w:rFonts w:asciiTheme="minorHAnsi" w:hAnsiTheme="minorHAnsi"/>
          <w:sz w:val="24"/>
          <w:szCs w:val="24"/>
        </w:rPr>
      </w:pPr>
      <w:r w:rsidRPr="005F476C">
        <w:rPr>
          <w:rFonts w:asciiTheme="minorHAnsi" w:hAnsiTheme="minorHAnsi" w:cs="Arial"/>
          <w:sz w:val="32"/>
          <w:szCs w:val="32"/>
        </w:rPr>
        <w:t xml:space="preserve">Welche Eigenschaften haben sie? </w:t>
      </w:r>
    </w:p>
    <w:p w:rsidR="0019062B" w:rsidRPr="005F476C" w:rsidRDefault="00AF1437" w:rsidP="005F476C">
      <w:pPr>
        <w:pStyle w:val="Listenabsatz"/>
        <w:spacing w:after="0"/>
        <w:ind w:left="714"/>
        <w:jc w:val="both"/>
        <w:rPr>
          <w:rFonts w:asciiTheme="minorHAnsi" w:hAnsiTheme="minorHAnsi" w:cs="Arial"/>
          <w:sz w:val="32"/>
          <w:szCs w:val="32"/>
        </w:rPr>
      </w:pPr>
      <w:r w:rsidRPr="005F476C">
        <w:rPr>
          <w:rFonts w:asciiTheme="minorHAnsi" w:hAnsiTheme="minorHAnsi" w:cs="Arial"/>
          <w:sz w:val="32"/>
          <w:szCs w:val="32"/>
        </w:rPr>
        <w:t>Ordne sie zu.</w:t>
      </w:r>
    </w:p>
    <w:tbl>
      <w:tblPr>
        <w:tblStyle w:val="Tabellenraster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1418"/>
        <w:gridCol w:w="1417"/>
        <w:gridCol w:w="1559"/>
        <w:gridCol w:w="1630"/>
        <w:gridCol w:w="1506"/>
        <w:gridCol w:w="1506"/>
      </w:tblGrid>
      <w:tr w:rsidR="00612C25" w:rsidRPr="005F476C" w:rsidTr="005F476C">
        <w:tc>
          <w:tcPr>
            <w:tcW w:w="1418" w:type="dxa"/>
          </w:tcPr>
          <w:p w:rsidR="00612C25" w:rsidRPr="005F476C" w:rsidRDefault="00612C25" w:rsidP="00AF1437">
            <w:pPr>
              <w:pStyle w:val="Listenabsatz"/>
              <w:spacing w:line="360" w:lineRule="auto"/>
              <w:ind w:left="0"/>
              <w:jc w:val="both"/>
              <w:rPr>
                <w:rFonts w:asciiTheme="minorHAnsi" w:hAnsiTheme="minorHAnsi" w:cs="Arial"/>
                <w:sz w:val="32"/>
                <w:szCs w:val="32"/>
              </w:rPr>
            </w:pPr>
            <w:r w:rsidRPr="005F476C">
              <w:rPr>
                <w:rFonts w:asciiTheme="minorHAnsi" w:hAnsiTheme="minorHAnsi" w:cs="Arial"/>
                <w:sz w:val="32"/>
                <w:szCs w:val="32"/>
              </w:rPr>
              <w:t>mutig</w:t>
            </w:r>
          </w:p>
        </w:tc>
        <w:tc>
          <w:tcPr>
            <w:tcW w:w="1417" w:type="dxa"/>
          </w:tcPr>
          <w:p w:rsidR="00612C25" w:rsidRPr="005F476C" w:rsidRDefault="00612C25" w:rsidP="00AF1437">
            <w:pPr>
              <w:pStyle w:val="Listenabsatz"/>
              <w:spacing w:line="360" w:lineRule="auto"/>
              <w:ind w:left="0"/>
              <w:jc w:val="both"/>
              <w:rPr>
                <w:rFonts w:asciiTheme="minorHAnsi" w:hAnsiTheme="minorHAnsi" w:cs="Arial"/>
                <w:sz w:val="32"/>
                <w:szCs w:val="32"/>
              </w:rPr>
            </w:pPr>
            <w:r w:rsidRPr="005F476C">
              <w:rPr>
                <w:rFonts w:asciiTheme="minorHAnsi" w:hAnsiTheme="minorHAnsi" w:cs="Arial"/>
                <w:sz w:val="32"/>
                <w:szCs w:val="32"/>
              </w:rPr>
              <w:t>groß</w:t>
            </w:r>
          </w:p>
        </w:tc>
        <w:tc>
          <w:tcPr>
            <w:tcW w:w="1559" w:type="dxa"/>
          </w:tcPr>
          <w:p w:rsidR="00612C25" w:rsidRPr="005F476C" w:rsidRDefault="00612C25" w:rsidP="00AF1437">
            <w:pPr>
              <w:pStyle w:val="Listenabsatz"/>
              <w:spacing w:line="360" w:lineRule="auto"/>
              <w:ind w:left="0"/>
              <w:jc w:val="both"/>
              <w:rPr>
                <w:rFonts w:asciiTheme="minorHAnsi" w:hAnsiTheme="minorHAnsi" w:cs="Arial"/>
                <w:sz w:val="32"/>
                <w:szCs w:val="32"/>
              </w:rPr>
            </w:pPr>
            <w:r w:rsidRPr="005F476C">
              <w:rPr>
                <w:rFonts w:asciiTheme="minorHAnsi" w:hAnsiTheme="minorHAnsi" w:cs="Arial"/>
                <w:sz w:val="32"/>
                <w:szCs w:val="32"/>
              </w:rPr>
              <w:t>dankbar</w:t>
            </w:r>
          </w:p>
        </w:tc>
        <w:tc>
          <w:tcPr>
            <w:tcW w:w="1630" w:type="dxa"/>
          </w:tcPr>
          <w:p w:rsidR="00612C25" w:rsidRPr="005F476C" w:rsidRDefault="00612C25" w:rsidP="00AF1437">
            <w:pPr>
              <w:pStyle w:val="Listenabsatz"/>
              <w:spacing w:line="360" w:lineRule="auto"/>
              <w:ind w:left="0"/>
              <w:jc w:val="both"/>
              <w:rPr>
                <w:rFonts w:asciiTheme="minorHAnsi" w:hAnsiTheme="minorHAnsi" w:cs="Arial"/>
                <w:sz w:val="32"/>
                <w:szCs w:val="32"/>
              </w:rPr>
            </w:pPr>
            <w:r w:rsidRPr="005F476C">
              <w:rPr>
                <w:rFonts w:asciiTheme="minorHAnsi" w:hAnsiTheme="minorHAnsi" w:cs="Arial"/>
                <w:sz w:val="32"/>
                <w:szCs w:val="32"/>
              </w:rPr>
              <w:t>hilfsbereit</w:t>
            </w:r>
          </w:p>
        </w:tc>
        <w:tc>
          <w:tcPr>
            <w:tcW w:w="1506" w:type="dxa"/>
          </w:tcPr>
          <w:p w:rsidR="00612C25" w:rsidRPr="005F476C" w:rsidRDefault="00612C25" w:rsidP="00AF1437">
            <w:pPr>
              <w:pStyle w:val="Listenabsatz"/>
              <w:spacing w:line="360" w:lineRule="auto"/>
              <w:ind w:left="0"/>
              <w:jc w:val="both"/>
              <w:rPr>
                <w:rFonts w:asciiTheme="minorHAnsi" w:hAnsiTheme="minorHAnsi" w:cs="Arial"/>
                <w:sz w:val="32"/>
                <w:szCs w:val="32"/>
              </w:rPr>
            </w:pPr>
            <w:r w:rsidRPr="005F476C">
              <w:rPr>
                <w:rFonts w:asciiTheme="minorHAnsi" w:hAnsiTheme="minorHAnsi" w:cs="Arial"/>
                <w:sz w:val="32"/>
                <w:szCs w:val="32"/>
              </w:rPr>
              <w:t>hungrig</w:t>
            </w:r>
          </w:p>
        </w:tc>
        <w:tc>
          <w:tcPr>
            <w:tcW w:w="1506" w:type="dxa"/>
          </w:tcPr>
          <w:p w:rsidR="00612C25" w:rsidRPr="005F476C" w:rsidRDefault="00612C25" w:rsidP="00AF1437">
            <w:pPr>
              <w:pStyle w:val="Listenabsatz"/>
              <w:spacing w:line="360" w:lineRule="auto"/>
              <w:ind w:left="0"/>
              <w:jc w:val="both"/>
              <w:rPr>
                <w:rFonts w:asciiTheme="minorHAnsi" w:hAnsiTheme="minorHAnsi" w:cs="Arial"/>
                <w:sz w:val="32"/>
                <w:szCs w:val="32"/>
              </w:rPr>
            </w:pPr>
            <w:r w:rsidRPr="005F476C">
              <w:rPr>
                <w:rFonts w:asciiTheme="minorHAnsi" w:hAnsiTheme="minorHAnsi" w:cs="Arial"/>
                <w:sz w:val="32"/>
                <w:szCs w:val="32"/>
              </w:rPr>
              <w:t>klein</w:t>
            </w:r>
          </w:p>
        </w:tc>
      </w:tr>
      <w:tr w:rsidR="005F476C" w:rsidRPr="005F476C" w:rsidTr="005F476C">
        <w:trPr>
          <w:trHeight w:val="3118"/>
        </w:trPr>
        <w:tc>
          <w:tcPr>
            <w:tcW w:w="1418" w:type="dxa"/>
          </w:tcPr>
          <w:p w:rsidR="005F476C" w:rsidRPr="005F476C" w:rsidRDefault="005F476C" w:rsidP="00AF1437">
            <w:pPr>
              <w:pStyle w:val="Listenabsatz"/>
              <w:spacing w:line="360" w:lineRule="auto"/>
              <w:ind w:left="0"/>
              <w:jc w:val="both"/>
              <w:rPr>
                <w:rFonts w:asciiTheme="minorHAnsi" w:hAnsiTheme="minorHAnsi" w:cs="Arial"/>
                <w:sz w:val="32"/>
                <w:szCs w:val="32"/>
              </w:rPr>
            </w:pPr>
          </w:p>
        </w:tc>
        <w:tc>
          <w:tcPr>
            <w:tcW w:w="1417" w:type="dxa"/>
          </w:tcPr>
          <w:p w:rsidR="005F476C" w:rsidRPr="005F476C" w:rsidRDefault="005F476C" w:rsidP="00AF1437">
            <w:pPr>
              <w:pStyle w:val="Listenabsatz"/>
              <w:spacing w:line="360" w:lineRule="auto"/>
              <w:ind w:left="0"/>
              <w:jc w:val="both"/>
              <w:rPr>
                <w:rFonts w:asciiTheme="minorHAnsi" w:hAnsiTheme="minorHAnsi" w:cs="Arial"/>
                <w:sz w:val="32"/>
                <w:szCs w:val="32"/>
              </w:rPr>
            </w:pPr>
          </w:p>
        </w:tc>
        <w:tc>
          <w:tcPr>
            <w:tcW w:w="1559" w:type="dxa"/>
          </w:tcPr>
          <w:p w:rsidR="005F476C" w:rsidRPr="005F476C" w:rsidRDefault="005F476C" w:rsidP="00AF1437">
            <w:pPr>
              <w:pStyle w:val="Listenabsatz"/>
              <w:spacing w:line="360" w:lineRule="auto"/>
              <w:ind w:left="0"/>
              <w:jc w:val="both"/>
              <w:rPr>
                <w:rFonts w:asciiTheme="minorHAnsi" w:hAnsiTheme="minorHAnsi" w:cs="Arial"/>
                <w:sz w:val="32"/>
                <w:szCs w:val="32"/>
              </w:rPr>
            </w:pPr>
          </w:p>
        </w:tc>
        <w:tc>
          <w:tcPr>
            <w:tcW w:w="1630" w:type="dxa"/>
          </w:tcPr>
          <w:p w:rsidR="005F476C" w:rsidRPr="005F476C" w:rsidRDefault="005F476C" w:rsidP="00AF1437">
            <w:pPr>
              <w:pStyle w:val="Listenabsatz"/>
              <w:spacing w:line="360" w:lineRule="auto"/>
              <w:ind w:left="0"/>
              <w:jc w:val="both"/>
              <w:rPr>
                <w:rFonts w:asciiTheme="minorHAnsi" w:hAnsiTheme="minorHAnsi" w:cs="Arial"/>
                <w:sz w:val="32"/>
                <w:szCs w:val="32"/>
              </w:rPr>
            </w:pPr>
          </w:p>
        </w:tc>
        <w:tc>
          <w:tcPr>
            <w:tcW w:w="1506" w:type="dxa"/>
          </w:tcPr>
          <w:p w:rsidR="005F476C" w:rsidRPr="005F476C" w:rsidRDefault="005F476C" w:rsidP="00AF1437">
            <w:pPr>
              <w:pStyle w:val="Listenabsatz"/>
              <w:spacing w:line="360" w:lineRule="auto"/>
              <w:ind w:left="0"/>
              <w:jc w:val="both"/>
              <w:rPr>
                <w:rFonts w:asciiTheme="minorHAnsi" w:hAnsiTheme="minorHAnsi" w:cs="Arial"/>
                <w:sz w:val="32"/>
                <w:szCs w:val="32"/>
              </w:rPr>
            </w:pPr>
          </w:p>
        </w:tc>
        <w:tc>
          <w:tcPr>
            <w:tcW w:w="1506" w:type="dxa"/>
          </w:tcPr>
          <w:p w:rsidR="005F476C" w:rsidRPr="005F476C" w:rsidRDefault="005F476C" w:rsidP="00AF1437">
            <w:pPr>
              <w:pStyle w:val="Listenabsatz"/>
              <w:spacing w:line="360" w:lineRule="auto"/>
              <w:ind w:left="0"/>
              <w:jc w:val="both"/>
              <w:rPr>
                <w:rFonts w:asciiTheme="minorHAnsi" w:hAnsiTheme="minorHAnsi" w:cs="Arial"/>
                <w:sz w:val="32"/>
                <w:szCs w:val="32"/>
              </w:rPr>
            </w:pPr>
          </w:p>
        </w:tc>
      </w:tr>
    </w:tbl>
    <w:p w:rsidR="00612C25" w:rsidRPr="005F476C" w:rsidRDefault="00612C25" w:rsidP="00AF1437">
      <w:pPr>
        <w:pStyle w:val="Listenabsatz"/>
        <w:spacing w:after="0" w:line="360" w:lineRule="auto"/>
        <w:ind w:left="714"/>
        <w:jc w:val="both"/>
        <w:rPr>
          <w:rFonts w:asciiTheme="minorHAnsi" w:hAnsiTheme="minorHAnsi" w:cs="Arial"/>
          <w:sz w:val="32"/>
          <w:szCs w:val="32"/>
        </w:rPr>
      </w:pPr>
    </w:p>
    <w:sectPr w:rsidR="00612C25" w:rsidRPr="005F476C" w:rsidSect="006D1735">
      <w:footerReference w:type="default" r:id="rId9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77C3" w:rsidRDefault="006977C3" w:rsidP="006D1735">
      <w:pPr>
        <w:spacing w:after="0" w:line="240" w:lineRule="auto"/>
      </w:pPr>
      <w:r>
        <w:separator/>
      </w:r>
    </w:p>
  </w:endnote>
  <w:endnote w:type="continuationSeparator" w:id="0">
    <w:p w:rsidR="006977C3" w:rsidRDefault="006977C3" w:rsidP="006D17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896" w:rsidRPr="00EC409A" w:rsidRDefault="00092896" w:rsidP="00092896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color w:val="999999"/>
        <w:sz w:val="16"/>
        <w:szCs w:val="16"/>
      </w:rPr>
    </w:pPr>
    <w:r w:rsidRPr="00EC409A">
      <w:rPr>
        <w:noProof/>
        <w:lang w:eastAsia="de-DE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5BC75464" wp14:editId="08FD7871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17145" b="19050"/>
              <wp:wrapNone/>
              <wp:docPr id="1" name="Gerade Verbindung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Gerade Verbindung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" strokecolor="#969696"/>
          </w:pict>
        </mc:Fallback>
      </mc:AlternateContent>
    </w:r>
  </w:p>
  <w:tbl>
    <w:tblPr>
      <w:tblW w:w="4698" w:type="dxa"/>
      <w:jc w:val="center"/>
      <w:tblLook w:val="01E0" w:firstRow="1" w:lastRow="1" w:firstColumn="1" w:lastColumn="1" w:noHBand="0" w:noVBand="0"/>
    </w:tblPr>
    <w:tblGrid>
      <w:gridCol w:w="4698"/>
    </w:tblGrid>
    <w:tr w:rsidR="00092896" w:rsidRPr="00EC409A" w:rsidTr="00250952">
      <w:trPr>
        <w:trHeight w:val="274"/>
        <w:jc w:val="center"/>
      </w:trPr>
      <w:tc>
        <w:tcPr>
          <w:tcW w:w="4698" w:type="dxa"/>
          <w:vAlign w:val="center"/>
          <w:hideMark/>
        </w:tcPr>
        <w:p w:rsidR="00EC409A" w:rsidRPr="00EC409A" w:rsidRDefault="00092896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 xml:space="preserve">Autorengruppe </w:t>
          </w:r>
          <w:r>
            <w:rPr>
              <w:rFonts w:ascii="Arial" w:hAnsi="Arial" w:cs="Arial"/>
              <w:color w:val="999999"/>
              <w:sz w:val="12"/>
              <w:szCs w:val="12"/>
            </w:rPr>
            <w:t>Handreichung Binnendifferenzierung / Oktober 2018</w:t>
          </w:r>
        </w:p>
      </w:tc>
    </w:tr>
    <w:tr w:rsidR="00092896" w:rsidRPr="00EC409A" w:rsidTr="00250952">
      <w:trPr>
        <w:trHeight w:val="94"/>
        <w:jc w:val="center"/>
      </w:trPr>
      <w:tc>
        <w:tcPr>
          <w:tcW w:w="4698" w:type="dxa"/>
          <w:vAlign w:val="center"/>
          <w:hideMark/>
        </w:tcPr>
        <w:p w:rsidR="00EC409A" w:rsidRPr="00EC409A" w:rsidRDefault="00092896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>Thüringer Institut für Lehrerfortbildung, Lehrplanentwicklung und Medien Bad</w:t>
          </w:r>
          <w:r w:rsidRPr="00EC409A">
            <w:rPr>
              <w:color w:val="999999"/>
              <w:sz w:val="12"/>
              <w:szCs w:val="12"/>
            </w:rPr>
            <w:t xml:space="preserve"> </w:t>
          </w:r>
          <w:r w:rsidRPr="00EC409A"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 w:rsidR="00092896" w:rsidRPr="00EC409A" w:rsidRDefault="00092896" w:rsidP="00092896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77C3" w:rsidRDefault="006977C3" w:rsidP="006D1735">
      <w:pPr>
        <w:spacing w:after="0" w:line="240" w:lineRule="auto"/>
      </w:pPr>
      <w:r>
        <w:separator/>
      </w:r>
    </w:p>
  </w:footnote>
  <w:footnote w:type="continuationSeparator" w:id="0">
    <w:p w:rsidR="006977C3" w:rsidRDefault="006977C3" w:rsidP="006D17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F64043"/>
    <w:multiLevelType w:val="hybridMultilevel"/>
    <w:tmpl w:val="AB10FDA0"/>
    <w:lvl w:ilvl="0" w:tplc="981CD8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BB6745"/>
    <w:multiLevelType w:val="hybridMultilevel"/>
    <w:tmpl w:val="B9C2F740"/>
    <w:lvl w:ilvl="0" w:tplc="0B227EE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32"/>
        <w:szCs w:val="32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4B9"/>
    <w:rsid w:val="00092896"/>
    <w:rsid w:val="00134347"/>
    <w:rsid w:val="00153339"/>
    <w:rsid w:val="00171F2F"/>
    <w:rsid w:val="0019062B"/>
    <w:rsid w:val="002464B9"/>
    <w:rsid w:val="00282820"/>
    <w:rsid w:val="00391457"/>
    <w:rsid w:val="004A7467"/>
    <w:rsid w:val="005F476C"/>
    <w:rsid w:val="00612C25"/>
    <w:rsid w:val="006977C3"/>
    <w:rsid w:val="006A62CC"/>
    <w:rsid w:val="006D1735"/>
    <w:rsid w:val="00986754"/>
    <w:rsid w:val="00991464"/>
    <w:rsid w:val="00AF1437"/>
    <w:rsid w:val="00AF5C92"/>
    <w:rsid w:val="00B261CF"/>
    <w:rsid w:val="00B54006"/>
    <w:rsid w:val="00BD4972"/>
    <w:rsid w:val="00BE70C7"/>
    <w:rsid w:val="00C664A0"/>
    <w:rsid w:val="00DE0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9062B"/>
    <w:pPr>
      <w:ind w:left="720"/>
      <w:contextualSpacing/>
    </w:pPr>
    <w:rPr>
      <w:rFonts w:ascii="Calibri" w:eastAsia="Calibri" w:hAnsi="Calibri" w:cs="Times New Roman"/>
    </w:rPr>
  </w:style>
  <w:style w:type="table" w:styleId="Tabellenraster">
    <w:name w:val="Table Grid"/>
    <w:basedOn w:val="NormaleTabelle"/>
    <w:uiPriority w:val="59"/>
    <w:rsid w:val="00612C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6D17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D1735"/>
  </w:style>
  <w:style w:type="paragraph" w:styleId="Fuzeile">
    <w:name w:val="footer"/>
    <w:basedOn w:val="Standard"/>
    <w:link w:val="FuzeileZchn"/>
    <w:uiPriority w:val="99"/>
    <w:unhideWhenUsed/>
    <w:rsid w:val="006D17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D1735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E70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E70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9062B"/>
    <w:pPr>
      <w:ind w:left="720"/>
      <w:contextualSpacing/>
    </w:pPr>
    <w:rPr>
      <w:rFonts w:ascii="Calibri" w:eastAsia="Calibri" w:hAnsi="Calibri" w:cs="Times New Roman"/>
    </w:rPr>
  </w:style>
  <w:style w:type="table" w:styleId="Tabellenraster">
    <w:name w:val="Table Grid"/>
    <w:basedOn w:val="NormaleTabelle"/>
    <w:uiPriority w:val="59"/>
    <w:rsid w:val="00612C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6D17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D1735"/>
  </w:style>
  <w:style w:type="paragraph" w:styleId="Fuzeile">
    <w:name w:val="footer"/>
    <w:basedOn w:val="Standard"/>
    <w:link w:val="FuzeileZchn"/>
    <w:uiPriority w:val="99"/>
    <w:unhideWhenUsed/>
    <w:rsid w:val="006D17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D1735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E70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E70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043163-9CAA-440B-B4A6-B2C055195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142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Thillm Irsig, Karina</dc:creator>
  <cp:lastModifiedBy>Christian.Jung</cp:lastModifiedBy>
  <cp:revision>5</cp:revision>
  <dcterms:created xsi:type="dcterms:W3CDTF">2018-11-01T12:23:00Z</dcterms:created>
  <dcterms:modified xsi:type="dcterms:W3CDTF">2018-11-02T12:00:00Z</dcterms:modified>
</cp:coreProperties>
</file>