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000" w:firstRow="0" w:lastRow="0" w:firstColumn="0" w:lastColumn="0" w:noHBand="0" w:noVBand="0"/>
      </w:tblPr>
      <w:tblGrid>
        <w:gridCol w:w="5495"/>
        <w:gridCol w:w="3717"/>
      </w:tblGrid>
      <w:tr w:rsidR="008F2D11">
        <w:tc>
          <w:tcPr>
            <w:tcW w:w="5495" w:type="dxa"/>
            <w:tcBorders>
              <w:top w:val="nil"/>
              <w:left w:val="nil"/>
              <w:bottom w:val="nil"/>
              <w:right w:val="nil"/>
            </w:tcBorders>
          </w:tcPr>
          <w:p w:rsidR="008F2D11" w:rsidRDefault="008F2D11">
            <w:pPr>
              <w:pStyle w:val="berschrift1"/>
              <w:spacing w:after="120" w:line="225" w:lineRule="atLeast"/>
            </w:pPr>
          </w:p>
        </w:tc>
        <w:tc>
          <w:tcPr>
            <w:tcW w:w="3717" w:type="dxa"/>
            <w:tcBorders>
              <w:top w:val="nil"/>
              <w:left w:val="nil"/>
              <w:bottom w:val="nil"/>
              <w:right w:val="nil"/>
            </w:tcBorders>
          </w:tcPr>
          <w:p w:rsidR="008F2D11" w:rsidRDefault="008F2D11">
            <w:pPr>
              <w:spacing w:after="120"/>
            </w:pPr>
          </w:p>
        </w:tc>
      </w:tr>
    </w:tbl>
    <w:p w:rsidR="008F2D11" w:rsidRDefault="008F2D11">
      <w:pPr>
        <w:spacing w:after="60"/>
        <w:rPr>
          <w:rFonts w:ascii="Verdana" w:hAnsi="Verdana"/>
          <w:color w:val="000000"/>
        </w:rPr>
      </w:pPr>
    </w:p>
    <w:tbl>
      <w:tblPr>
        <w:tblW w:w="998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8F2D11" w:rsidTr="000C7412">
        <w:trPr>
          <w:trHeight w:val="42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pStyle w:val="Endnotentext"/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</w:tr>
      <w:tr w:rsidR="008F2D11" w:rsidTr="000C7412">
        <w:trPr>
          <w:trHeight w:val="42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Verdana" w:hAnsi="Verdana"/>
                <w:b/>
                <w:bCs/>
                <w:sz w:val="24"/>
              </w:rPr>
            </w:pPr>
            <w:r>
              <w:rPr>
                <w:rFonts w:ascii="Verdana" w:hAnsi="Verdana" w:cs="Verdana"/>
                <w:b/>
                <w:bCs/>
              </w:rPr>
              <w:t>1.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</w:tr>
      <w:tr w:rsidR="008F2D11" w:rsidTr="000C7412">
        <w:trPr>
          <w:trHeight w:val="42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Verdana" w:hAnsi="Verdana"/>
                <w:b/>
                <w:bCs/>
                <w:sz w:val="24"/>
              </w:rPr>
            </w:pPr>
            <w:r>
              <w:rPr>
                <w:rFonts w:ascii="Verdana" w:hAnsi="Verdana" w:cs="Verdana"/>
                <w:b/>
                <w:bCs/>
              </w:rPr>
              <w:t>2.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color w:val="000000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color w:val="000000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color w:val="000000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color w:val="000000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color w:val="000000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color w:val="000000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color w:val="000000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color w:val="000000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color w:val="000000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color w:val="000000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color w:val="000000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color w:val="000000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color w:val="000000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color w:val="000000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</w:tr>
      <w:tr w:rsidR="008F2D11" w:rsidTr="000C7412">
        <w:trPr>
          <w:trHeight w:val="42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Verdana" w:hAnsi="Verdana"/>
                <w:b/>
                <w:bCs/>
                <w:sz w:val="24"/>
              </w:rPr>
            </w:pPr>
            <w:r>
              <w:rPr>
                <w:rFonts w:ascii="Verdana" w:hAnsi="Verdana" w:cs="Verdana"/>
                <w:b/>
                <w:bCs/>
              </w:rPr>
              <w:t>3.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</w:tr>
      <w:tr w:rsidR="008F2D11" w:rsidTr="000C7412">
        <w:trPr>
          <w:trHeight w:val="42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Verdana" w:hAnsi="Verdana"/>
                <w:b/>
                <w:bCs/>
                <w:sz w:val="24"/>
              </w:rPr>
            </w:pPr>
            <w:r>
              <w:rPr>
                <w:rFonts w:ascii="Verdana" w:hAnsi="Verdana" w:cs="Verdana"/>
                <w:b/>
                <w:bCs/>
              </w:rPr>
              <w:t>4.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</w:tr>
      <w:tr w:rsidR="008F2D11" w:rsidTr="000C7412">
        <w:trPr>
          <w:trHeight w:val="42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Verdana" w:hAnsi="Verdana"/>
                <w:b/>
                <w:bCs/>
                <w:sz w:val="24"/>
              </w:rPr>
            </w:pPr>
            <w:r>
              <w:rPr>
                <w:rFonts w:ascii="Verdana" w:hAnsi="Verdana" w:cs="Verdana"/>
                <w:b/>
                <w:bCs/>
              </w:rPr>
              <w:t>5.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</w:tr>
      <w:tr w:rsidR="008F2D11" w:rsidTr="000C7412">
        <w:trPr>
          <w:trHeight w:val="42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Verdana" w:hAnsi="Verdana"/>
                <w:b/>
                <w:bCs/>
                <w:sz w:val="24"/>
              </w:rPr>
            </w:pPr>
            <w:r>
              <w:rPr>
                <w:rFonts w:ascii="Verdana" w:hAnsi="Verdana" w:cs="Verdana"/>
                <w:b/>
                <w:bCs/>
              </w:rPr>
              <w:t>6.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</w:tr>
      <w:tr w:rsidR="008F2D11" w:rsidTr="000C7412">
        <w:trPr>
          <w:trHeight w:val="42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Verdana" w:hAnsi="Verdana"/>
                <w:b/>
                <w:bCs/>
                <w:sz w:val="24"/>
              </w:rPr>
            </w:pPr>
            <w:r>
              <w:rPr>
                <w:rFonts w:ascii="Verdana" w:hAnsi="Verdana" w:cs="Verdana"/>
                <w:b/>
                <w:bCs/>
              </w:rPr>
              <w:t>7.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</w:tr>
      <w:tr w:rsidR="008F2D11" w:rsidTr="000C7412">
        <w:trPr>
          <w:trHeight w:val="42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Verdana" w:hAnsi="Verdana"/>
                <w:b/>
                <w:bCs/>
                <w:sz w:val="24"/>
              </w:rPr>
            </w:pPr>
            <w:r>
              <w:rPr>
                <w:rFonts w:ascii="Verdana" w:hAnsi="Verdana" w:cs="Verdana"/>
                <w:b/>
                <w:bCs/>
              </w:rPr>
              <w:t>8.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</w:tr>
      <w:tr w:rsidR="008F2D11" w:rsidTr="000C7412">
        <w:trPr>
          <w:trHeight w:val="42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Verdana" w:hAnsi="Verdana"/>
                <w:b/>
                <w:bCs/>
                <w:sz w:val="24"/>
              </w:rPr>
            </w:pPr>
            <w:r>
              <w:rPr>
                <w:rFonts w:ascii="Verdana" w:hAnsi="Verdana" w:cs="Verdana"/>
                <w:b/>
                <w:bCs/>
              </w:rPr>
              <w:t>9.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</w:tr>
      <w:tr w:rsidR="008F2D11" w:rsidTr="000C7412">
        <w:trPr>
          <w:trHeight w:val="42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Verdana" w:hAnsi="Verdana"/>
                <w:b/>
                <w:bCs/>
                <w:sz w:val="24"/>
              </w:rPr>
            </w:pPr>
            <w:r>
              <w:rPr>
                <w:rFonts w:ascii="Verdana" w:hAnsi="Verdana" w:cs="Verdana"/>
                <w:b/>
                <w:bCs/>
              </w:rPr>
              <w:t>10.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</w:tr>
      <w:tr w:rsidR="008F2D11" w:rsidTr="000C7412">
        <w:trPr>
          <w:trHeight w:val="42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ind w:right="-15"/>
              <w:rPr>
                <w:rFonts w:ascii="Verdana" w:hAnsi="Verdana"/>
                <w:b/>
                <w:bCs/>
                <w:sz w:val="24"/>
              </w:rPr>
            </w:pPr>
            <w:r>
              <w:rPr>
                <w:rFonts w:ascii="Verdana" w:hAnsi="Verdana" w:cs="Verdana"/>
                <w:b/>
                <w:bCs/>
              </w:rPr>
              <w:t>11.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</w:tr>
      <w:tr w:rsidR="008F2D11" w:rsidTr="000C7412">
        <w:trPr>
          <w:trHeight w:val="42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Verdana" w:hAnsi="Verdana"/>
                <w:b/>
                <w:bCs/>
                <w:sz w:val="24"/>
              </w:rPr>
            </w:pPr>
            <w:r>
              <w:rPr>
                <w:rFonts w:ascii="Verdana" w:hAnsi="Verdana" w:cs="Verdana"/>
                <w:b/>
                <w:bCs/>
              </w:rPr>
              <w:t>12.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</w:tr>
      <w:tr w:rsidR="008F2D11" w:rsidTr="000C7412">
        <w:trPr>
          <w:trHeight w:val="42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Verdana" w:hAnsi="Verdana"/>
                <w:b/>
                <w:bCs/>
                <w:sz w:val="24"/>
              </w:rPr>
            </w:pPr>
            <w:r>
              <w:rPr>
                <w:rFonts w:ascii="Verdana" w:hAnsi="Verdana" w:cs="Verdana"/>
                <w:b/>
                <w:bCs/>
              </w:rPr>
              <w:t>13.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</w:tr>
      <w:tr w:rsidR="008F2D11" w:rsidTr="000C7412">
        <w:trPr>
          <w:trHeight w:val="42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Verdana" w:hAnsi="Verdana"/>
                <w:b/>
                <w:bCs/>
                <w:sz w:val="24"/>
              </w:rPr>
            </w:pPr>
            <w:r>
              <w:rPr>
                <w:rFonts w:ascii="Verdana" w:hAnsi="Verdana" w:cs="Verdana"/>
                <w:b/>
                <w:bCs/>
              </w:rPr>
              <w:t>14.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</w:tr>
      <w:tr w:rsidR="008F2D11" w:rsidTr="000C7412">
        <w:trPr>
          <w:trHeight w:val="42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Verdana" w:hAnsi="Verdana"/>
                <w:b/>
                <w:bCs/>
                <w:sz w:val="24"/>
              </w:rPr>
            </w:pPr>
            <w:r>
              <w:rPr>
                <w:rFonts w:ascii="Verdana" w:hAnsi="Verdana" w:cs="Verdana"/>
                <w:b/>
                <w:bCs/>
              </w:rPr>
              <w:t>15.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</w:tr>
      <w:tr w:rsidR="008F2D11" w:rsidTr="000C7412">
        <w:trPr>
          <w:trHeight w:val="42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Verdana" w:hAnsi="Verdana"/>
                <w:b/>
                <w:bCs/>
                <w:sz w:val="24"/>
              </w:rPr>
            </w:pPr>
            <w:r>
              <w:rPr>
                <w:rFonts w:ascii="Verdana" w:hAnsi="Verdana" w:cs="Verdana"/>
                <w:b/>
                <w:bCs/>
              </w:rPr>
              <w:t>16.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</w:tr>
      <w:tr w:rsidR="008F2D11" w:rsidTr="000C7412">
        <w:trPr>
          <w:trHeight w:val="42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Verdana" w:hAnsi="Verdana"/>
                <w:b/>
                <w:bCs/>
                <w:sz w:val="24"/>
              </w:rPr>
            </w:pPr>
            <w:r>
              <w:rPr>
                <w:rFonts w:ascii="Verdana" w:hAnsi="Verdana" w:cs="Verdana"/>
                <w:b/>
                <w:bCs/>
              </w:rPr>
              <w:t>17.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</w:tr>
      <w:tr w:rsidR="008F2D11" w:rsidTr="000C7412">
        <w:trPr>
          <w:trHeight w:val="42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Verdana" w:hAnsi="Verdana"/>
                <w:b/>
                <w:bCs/>
                <w:sz w:val="24"/>
              </w:rPr>
            </w:pPr>
            <w:r>
              <w:rPr>
                <w:rFonts w:ascii="Verdana" w:hAnsi="Verdana" w:cs="Verdana"/>
                <w:b/>
                <w:bCs/>
              </w:rPr>
              <w:t>18.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</w:tr>
      <w:tr w:rsidR="008F2D11" w:rsidTr="000C7412">
        <w:trPr>
          <w:trHeight w:val="42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Verdana" w:hAnsi="Verdana"/>
                <w:b/>
                <w:bCs/>
                <w:sz w:val="24"/>
              </w:rPr>
            </w:pPr>
            <w:r>
              <w:rPr>
                <w:rFonts w:ascii="Verdana" w:hAnsi="Verdana" w:cs="Verdana"/>
                <w:b/>
                <w:bCs/>
              </w:rPr>
              <w:t>19.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</w:tr>
      <w:tr w:rsidR="008F2D11" w:rsidTr="000C7412">
        <w:trPr>
          <w:trHeight w:val="42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Verdana" w:hAnsi="Verdana"/>
                <w:b/>
                <w:bCs/>
                <w:sz w:val="24"/>
              </w:rPr>
            </w:pPr>
            <w:r>
              <w:rPr>
                <w:rFonts w:ascii="Verdana" w:hAnsi="Verdana" w:cs="Verdana"/>
                <w:b/>
                <w:bCs/>
              </w:rPr>
              <w:t>20.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pStyle w:val="Endnotentext"/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  <w:u w:val="single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F2D11" w:rsidRDefault="008F2D11">
            <w:pPr>
              <w:rPr>
                <w:rFonts w:ascii="Arial" w:hAnsi="Arial"/>
              </w:rPr>
            </w:pPr>
          </w:p>
        </w:tc>
      </w:tr>
    </w:tbl>
    <w:p w:rsidR="008F2D11" w:rsidRDefault="008F2D11"/>
    <w:p w:rsidR="008F2D11" w:rsidRDefault="008F2D11">
      <w:pPr>
        <w:rPr>
          <w:rFonts w:ascii="Verdana" w:hAnsi="Verdana" w:cs="Verdana"/>
          <w:b/>
          <w:bCs/>
        </w:rPr>
      </w:pPr>
      <w:r>
        <w:rPr>
          <w:rFonts w:ascii="Verdana" w:hAnsi="Verdana" w:cs="Verdana"/>
          <w:b/>
          <w:bCs/>
        </w:rPr>
        <w:br w:type="page"/>
      </w:r>
    </w:p>
    <w:p w:rsidR="000C7412" w:rsidRDefault="000C7412">
      <w:pPr>
        <w:rPr>
          <w:rFonts w:ascii="Verdana" w:hAnsi="Verdana" w:cs="Verdana"/>
          <w:b/>
          <w:bCs/>
        </w:rPr>
      </w:pPr>
    </w:p>
    <w:p w:rsidR="008F2D11" w:rsidRDefault="008F2D11">
      <w:pPr>
        <w:rPr>
          <w:rFonts w:ascii="Verdana" w:hAnsi="Verdana" w:cs="Verdana"/>
          <w:b/>
          <w:bCs/>
        </w:rPr>
      </w:pPr>
      <w:bookmarkStart w:id="0" w:name="_GoBack"/>
      <w:bookmarkEnd w:id="0"/>
      <w:r>
        <w:rPr>
          <w:rFonts w:ascii="Verdana" w:hAnsi="Verdana" w:cs="Verdana"/>
          <w:b/>
          <w:bCs/>
        </w:rPr>
        <w:t>Fragen und Hinweise:</w:t>
      </w:r>
    </w:p>
    <w:p w:rsidR="008F2D11" w:rsidRDefault="008F2D11">
      <w:pPr>
        <w:rPr>
          <w:rFonts w:ascii="Verdana" w:hAnsi="Verdana" w:cs="Verdana"/>
        </w:rPr>
      </w:pPr>
    </w:p>
    <w:p w:rsidR="008F2D11" w:rsidRDefault="008F2D11">
      <w:pPr>
        <w:numPr>
          <w:ilvl w:val="0"/>
          <w:numId w:val="10"/>
        </w:numPr>
        <w:rPr>
          <w:rFonts w:ascii="Verdana" w:hAnsi="Verdana" w:cs="Verdana"/>
        </w:rPr>
      </w:pPr>
      <w:r>
        <w:rPr>
          <w:rFonts w:ascii="Verdana" w:hAnsi="Verdana" w:cs="Verdana"/>
        </w:rPr>
        <w:t>Es steht eine Kerze darin</w:t>
      </w:r>
    </w:p>
    <w:p w:rsidR="008F2D11" w:rsidRDefault="008F2D11">
      <w:pPr>
        <w:numPr>
          <w:ilvl w:val="0"/>
          <w:numId w:val="10"/>
        </w:numPr>
        <w:rPr>
          <w:rFonts w:ascii="Verdana" w:hAnsi="Verdana" w:cs="Verdana"/>
        </w:rPr>
      </w:pPr>
      <w:r>
        <w:rPr>
          <w:rFonts w:ascii="Verdana" w:hAnsi="Verdana" w:cs="Verdana"/>
        </w:rPr>
        <w:t>Er kommt am 24.12.</w:t>
      </w:r>
    </w:p>
    <w:p w:rsidR="008F2D11" w:rsidRDefault="000C7412">
      <w:pPr>
        <w:numPr>
          <w:ilvl w:val="0"/>
          <w:numId w:val="10"/>
        </w:numPr>
        <w:rPr>
          <w:rFonts w:ascii="Verdana" w:hAnsi="Verdana" w:cs="Verdana"/>
        </w:rPr>
      </w:pPr>
      <w:r>
        <w:rPr>
          <w:rFonts w:ascii="Verdana" w:hAnsi="Verdana" w:cs="Verdana"/>
        </w:rPr>
        <w:t>Weihnachtskugeln und Lichterketten sind oftmals ….</w:t>
      </w:r>
    </w:p>
    <w:p w:rsidR="008F2D11" w:rsidRDefault="008F2D11">
      <w:pPr>
        <w:numPr>
          <w:ilvl w:val="0"/>
          <w:numId w:val="10"/>
        </w:numPr>
        <w:rPr>
          <w:rFonts w:ascii="Verdana" w:hAnsi="Verdana" w:cs="Verdana"/>
        </w:rPr>
      </w:pPr>
      <w:r>
        <w:rPr>
          <w:rFonts w:ascii="Verdana" w:hAnsi="Verdana" w:cs="Verdana"/>
        </w:rPr>
        <w:t>Kleine Weihnachtsfiguren</w:t>
      </w:r>
    </w:p>
    <w:p w:rsidR="008F2D11" w:rsidRDefault="008F2D11">
      <w:pPr>
        <w:numPr>
          <w:ilvl w:val="0"/>
          <w:numId w:val="10"/>
        </w:numPr>
        <w:rPr>
          <w:rFonts w:ascii="Verdana" w:hAnsi="Verdana" w:cs="Verdana"/>
        </w:rPr>
      </w:pPr>
      <w:r>
        <w:rPr>
          <w:rFonts w:ascii="Verdana" w:hAnsi="Verdana" w:cs="Verdana"/>
        </w:rPr>
        <w:t>Sie ziehen den Weihnachtsmannschlitten</w:t>
      </w:r>
    </w:p>
    <w:p w:rsidR="008F2D11" w:rsidRDefault="008F2D11">
      <w:pPr>
        <w:numPr>
          <w:ilvl w:val="0"/>
          <w:numId w:val="10"/>
        </w:numPr>
        <w:rPr>
          <w:rFonts w:ascii="Verdana" w:hAnsi="Verdana" w:cs="Verdana"/>
        </w:rPr>
      </w:pPr>
      <w:r>
        <w:rPr>
          <w:rFonts w:ascii="Verdana" w:hAnsi="Verdana" w:cs="Verdana"/>
        </w:rPr>
        <w:t>Jahreszeit zu Weihnachten</w:t>
      </w:r>
    </w:p>
    <w:p w:rsidR="008F2D11" w:rsidRDefault="000C7412">
      <w:pPr>
        <w:numPr>
          <w:ilvl w:val="0"/>
          <w:numId w:val="10"/>
        </w:numPr>
        <w:rPr>
          <w:rFonts w:ascii="Verdana" w:hAnsi="Verdana" w:cs="Verdana"/>
        </w:rPr>
      </w:pPr>
      <w:r>
        <w:rPr>
          <w:rFonts w:ascii="Verdana" w:hAnsi="Verdana" w:cs="Verdana"/>
        </w:rPr>
        <w:t>Das Spielzeugdorf Seiffen</w:t>
      </w:r>
      <w:r w:rsidR="008F2D11">
        <w:rPr>
          <w:rFonts w:ascii="Verdana" w:hAnsi="Verdana" w:cs="Verdana"/>
        </w:rPr>
        <w:t xml:space="preserve"> liegt im</w:t>
      </w:r>
    </w:p>
    <w:p w:rsidR="008F2D11" w:rsidRDefault="008F2D11">
      <w:pPr>
        <w:numPr>
          <w:ilvl w:val="0"/>
          <w:numId w:val="10"/>
        </w:numPr>
        <w:rPr>
          <w:rFonts w:ascii="Verdana" w:hAnsi="Verdana" w:cs="Verdana"/>
        </w:rPr>
      </w:pPr>
      <w:r>
        <w:rPr>
          <w:rFonts w:ascii="Verdana" w:hAnsi="Verdana" w:cs="Verdana"/>
        </w:rPr>
        <w:t>Sie stehen zu Weihnachten in den Fenstern</w:t>
      </w:r>
    </w:p>
    <w:p w:rsidR="008F2D11" w:rsidRDefault="000C7412">
      <w:pPr>
        <w:numPr>
          <w:ilvl w:val="0"/>
          <w:numId w:val="10"/>
        </w:numPr>
        <w:rPr>
          <w:rFonts w:ascii="Verdana" w:hAnsi="Verdana" w:cs="Verdana"/>
        </w:rPr>
      </w:pPr>
      <w:r>
        <w:rPr>
          <w:rFonts w:ascii="Verdana" w:hAnsi="Verdana" w:cs="Verdana"/>
        </w:rPr>
        <w:t>Weihnachten ist auch ein Fest der vielen</w:t>
      </w:r>
    </w:p>
    <w:p w:rsidR="008F2D11" w:rsidRDefault="008F2D11">
      <w:pPr>
        <w:numPr>
          <w:ilvl w:val="0"/>
          <w:numId w:val="10"/>
        </w:numPr>
        <w:rPr>
          <w:rFonts w:ascii="Verdana" w:hAnsi="Verdana" w:cs="Verdana"/>
        </w:rPr>
      </w:pPr>
      <w:r>
        <w:rPr>
          <w:rFonts w:ascii="Verdana" w:hAnsi="Verdana" w:cs="Verdana"/>
        </w:rPr>
        <w:t>Er füllt unsere geputzten Schuhe</w:t>
      </w:r>
    </w:p>
    <w:p w:rsidR="008F2D11" w:rsidRDefault="008F2D11">
      <w:pPr>
        <w:numPr>
          <w:ilvl w:val="0"/>
          <w:numId w:val="10"/>
        </w:numPr>
        <w:rPr>
          <w:rFonts w:ascii="Verdana" w:hAnsi="Verdana" w:cs="Verdana"/>
        </w:rPr>
      </w:pPr>
      <w:r>
        <w:rPr>
          <w:rFonts w:ascii="Verdana" w:hAnsi="Verdana" w:cs="Verdana"/>
        </w:rPr>
        <w:t>Silber</w:t>
      </w:r>
      <w:r w:rsidR="000C7412">
        <w:rPr>
          <w:rFonts w:ascii="Verdana" w:hAnsi="Verdana" w:cs="Verdana"/>
        </w:rPr>
        <w:t>farbene</w:t>
      </w:r>
      <w:r>
        <w:rPr>
          <w:rFonts w:ascii="Verdana" w:hAnsi="Verdana" w:cs="Verdana"/>
        </w:rPr>
        <w:t xml:space="preserve"> Fäden am Weihnachtsbaum</w:t>
      </w:r>
    </w:p>
    <w:p w:rsidR="008F2D11" w:rsidRDefault="000C7412">
      <w:pPr>
        <w:numPr>
          <w:ilvl w:val="0"/>
          <w:numId w:val="10"/>
        </w:numPr>
        <w:rPr>
          <w:rFonts w:ascii="Verdana" w:hAnsi="Verdana" w:cs="Verdana"/>
        </w:rPr>
      </w:pPr>
      <w:r>
        <w:rPr>
          <w:rFonts w:ascii="Verdana" w:hAnsi="Verdana" w:cs="Verdana"/>
        </w:rPr>
        <w:t>Viele wünschen ihn sich zu Weihnachten</w:t>
      </w:r>
    </w:p>
    <w:p w:rsidR="008F2D11" w:rsidRDefault="000C7412">
      <w:pPr>
        <w:numPr>
          <w:ilvl w:val="0"/>
          <w:numId w:val="10"/>
        </w:numPr>
        <w:rPr>
          <w:rFonts w:ascii="Verdana" w:hAnsi="Verdana" w:cs="Verdana"/>
        </w:rPr>
      </w:pPr>
      <w:r>
        <w:rPr>
          <w:rFonts w:ascii="Verdana" w:hAnsi="Verdana" w:cs="Verdana"/>
        </w:rPr>
        <w:t>Ihn s</w:t>
      </w:r>
      <w:r w:rsidR="008F2D11">
        <w:rPr>
          <w:rFonts w:ascii="Verdana" w:hAnsi="Verdana" w:cs="Verdana"/>
        </w:rPr>
        <w:t>chreiben oder malen Kinder für den Weihnachtsmann</w:t>
      </w:r>
    </w:p>
    <w:p w:rsidR="008F2D11" w:rsidRDefault="008F2D11">
      <w:pPr>
        <w:numPr>
          <w:ilvl w:val="0"/>
          <w:numId w:val="10"/>
        </w:numPr>
        <w:rPr>
          <w:rFonts w:ascii="Verdana" w:hAnsi="Verdana" w:cs="Verdana"/>
        </w:rPr>
      </w:pPr>
      <w:r>
        <w:rPr>
          <w:rFonts w:ascii="Verdana" w:hAnsi="Verdana" w:cs="Verdana"/>
        </w:rPr>
        <w:t>Weihnachtliches Gebäck</w:t>
      </w:r>
    </w:p>
    <w:p w:rsidR="008F2D11" w:rsidRDefault="008F2D11">
      <w:pPr>
        <w:numPr>
          <w:ilvl w:val="0"/>
          <w:numId w:val="10"/>
        </w:numPr>
        <w:rPr>
          <w:rFonts w:ascii="Verdana" w:hAnsi="Verdana" w:cs="Verdana"/>
        </w:rPr>
      </w:pPr>
      <w:r>
        <w:rPr>
          <w:rFonts w:ascii="Verdana" w:hAnsi="Verdana" w:cs="Verdana"/>
        </w:rPr>
        <w:t>Darin sind die Geschenke</w:t>
      </w:r>
    </w:p>
    <w:p w:rsidR="008F2D11" w:rsidRDefault="008F2D11">
      <w:pPr>
        <w:numPr>
          <w:ilvl w:val="0"/>
          <w:numId w:val="10"/>
        </w:numPr>
        <w:rPr>
          <w:rFonts w:ascii="Verdana" w:hAnsi="Verdana" w:cs="Verdana"/>
        </w:rPr>
      </w:pPr>
      <w:r>
        <w:rPr>
          <w:rFonts w:ascii="Verdana" w:hAnsi="Verdana" w:cs="Verdana"/>
        </w:rPr>
        <w:t>Er ist rot beim Weihnachtsmann</w:t>
      </w:r>
    </w:p>
    <w:p w:rsidR="008F2D11" w:rsidRDefault="008F2D11">
      <w:pPr>
        <w:numPr>
          <w:ilvl w:val="0"/>
          <w:numId w:val="10"/>
        </w:numPr>
        <w:rPr>
          <w:rFonts w:ascii="Verdana" w:hAnsi="Verdana" w:cs="Verdana"/>
        </w:rPr>
      </w:pPr>
      <w:r>
        <w:rPr>
          <w:rFonts w:ascii="Verdana" w:hAnsi="Verdana" w:cs="Verdana"/>
        </w:rPr>
        <w:t>Er ist weiß und lang beim Weihnachtsmann</w:t>
      </w:r>
    </w:p>
    <w:p w:rsidR="008F2D11" w:rsidRDefault="000C7412">
      <w:pPr>
        <w:numPr>
          <w:ilvl w:val="0"/>
          <w:numId w:val="10"/>
        </w:numPr>
        <w:rPr>
          <w:rFonts w:ascii="Verdana" w:hAnsi="Verdana" w:cs="Verdana"/>
        </w:rPr>
      </w:pPr>
      <w:r>
        <w:rPr>
          <w:rFonts w:ascii="Verdana" w:hAnsi="Verdana" w:cs="Verdana"/>
        </w:rPr>
        <w:t>Ihre Verbrennungswärme treibt die Weihnachtspyramiden an</w:t>
      </w:r>
    </w:p>
    <w:p w:rsidR="008F2D11" w:rsidRDefault="008F2D11">
      <w:pPr>
        <w:numPr>
          <w:ilvl w:val="0"/>
          <w:numId w:val="10"/>
        </w:numPr>
        <w:rPr>
          <w:rFonts w:ascii="Verdana" w:hAnsi="Verdana" w:cs="Verdana"/>
        </w:rPr>
      </w:pPr>
      <w:r>
        <w:rPr>
          <w:rFonts w:ascii="Verdana" w:hAnsi="Verdana" w:cs="Verdana"/>
        </w:rPr>
        <w:t>Sie schmücken den Baum</w:t>
      </w:r>
    </w:p>
    <w:p w:rsidR="008F2D11" w:rsidRDefault="008F2D11">
      <w:pPr>
        <w:numPr>
          <w:ilvl w:val="0"/>
          <w:numId w:val="10"/>
        </w:numPr>
        <w:rPr>
          <w:rFonts w:ascii="Verdana" w:hAnsi="Verdana" w:cs="Verdana"/>
        </w:rPr>
      </w:pPr>
      <w:r>
        <w:rPr>
          <w:rFonts w:ascii="Verdana" w:hAnsi="Verdana" w:cs="Verdana"/>
        </w:rPr>
        <w:t xml:space="preserve">Das Bundesland, in dem </w:t>
      </w:r>
      <w:r w:rsidR="000C7412">
        <w:rPr>
          <w:rFonts w:ascii="Verdana" w:hAnsi="Verdana" w:cs="Verdana"/>
        </w:rPr>
        <w:t>Zella-Mehlis</w:t>
      </w:r>
      <w:r>
        <w:rPr>
          <w:rFonts w:ascii="Verdana" w:hAnsi="Verdana" w:cs="Verdana"/>
        </w:rPr>
        <w:t xml:space="preserve"> liegt</w:t>
      </w:r>
    </w:p>
    <w:p w:rsidR="008F2D11" w:rsidRDefault="008F2D11">
      <w:pPr>
        <w:spacing w:after="60"/>
        <w:rPr>
          <w:rFonts w:ascii="Verdana" w:hAnsi="Verdana"/>
          <w:color w:val="000000"/>
        </w:rPr>
      </w:pPr>
    </w:p>
    <w:p w:rsidR="000C7412" w:rsidRDefault="000C7412">
      <w:pPr>
        <w:spacing w:after="60"/>
        <w:rPr>
          <w:rFonts w:ascii="Verdana" w:hAnsi="Verdana"/>
          <w:color w:val="000000"/>
        </w:rPr>
      </w:pPr>
    </w:p>
    <w:p w:rsidR="000C7412" w:rsidRDefault="000C7412">
      <w:pPr>
        <w:spacing w:after="60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 xml:space="preserve">Lösungswort: So mancher Fan der Weihnachtszeit würde sich ihn wünschen </w:t>
      </w:r>
      <w:r w:rsidRPr="000C7412">
        <w:rPr>
          <w:rFonts w:ascii="Segoe UI Emoji" w:eastAsia="Segoe UI Emoji" w:hAnsi="Segoe UI Emoji" w:cs="Segoe UI Emoji"/>
          <w:color w:val="000000"/>
        </w:rPr>
        <w:t>😉</w:t>
      </w:r>
    </w:p>
    <w:sectPr w:rsidR="000C7412">
      <w:headerReference w:type="default" r:id="rId7"/>
      <w:footerReference w:type="default" r:id="rId8"/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2D11" w:rsidRDefault="008F2D11">
      <w:r>
        <w:separator/>
      </w:r>
    </w:p>
  </w:endnote>
  <w:endnote w:type="continuationSeparator" w:id="0">
    <w:p w:rsidR="008F2D11" w:rsidRDefault="008F2D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‚l‚r __’©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Wingdings 2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altName w:val="Times New Roman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2D11" w:rsidRPr="004749F4" w:rsidRDefault="00CE4D37" w:rsidP="008F2D11">
    <w:pPr>
      <w:pStyle w:val="Fuzeile"/>
      <w:rPr>
        <w:rFonts w:ascii="Arial" w:hAnsi="Arial" w:cs="Arial"/>
        <w:color w:val="999999"/>
        <w:sz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-1270</wp:posOffset>
              </wp:positionH>
              <wp:positionV relativeFrom="paragraph">
                <wp:posOffset>56515</wp:posOffset>
              </wp:positionV>
              <wp:extent cx="5793105" cy="0"/>
              <wp:effectExtent l="0" t="0" r="0" b="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EB249E5"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" strokecolor="#969696"/>
          </w:pict>
        </mc:Fallback>
      </mc:AlternateContent>
    </w:r>
  </w:p>
  <w:tbl>
    <w:tblPr>
      <w:tblW w:w="6478" w:type="dxa"/>
      <w:jc w:val="center"/>
      <w:tblLook w:val="01E0" w:firstRow="1" w:lastRow="1" w:firstColumn="1" w:lastColumn="1" w:noHBand="0" w:noVBand="0"/>
    </w:tblPr>
    <w:tblGrid>
      <w:gridCol w:w="1780"/>
      <w:gridCol w:w="4698"/>
    </w:tblGrid>
    <w:tr w:rsidR="008F2D11">
      <w:trPr>
        <w:trHeight w:val="274"/>
        <w:jc w:val="center"/>
      </w:trPr>
      <w:tc>
        <w:tcPr>
          <w:tcW w:w="0" w:type="auto"/>
          <w:vMerge w:val="restart"/>
          <w:vAlign w:val="center"/>
        </w:tcPr>
        <w:p w:rsidR="008F2D11" w:rsidRPr="007611A1" w:rsidRDefault="00CE4D37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  <w:r w:rsidRPr="00E76D48">
            <w:rPr>
              <w:noProof/>
            </w:rPr>
            <w:drawing>
              <wp:inline distT="0" distB="0" distL="0" distR="0">
                <wp:extent cx="819150" cy="285750"/>
                <wp:effectExtent l="0" t="0" r="0" b="0"/>
                <wp:docPr id="4" name="Picture 2" descr="https://upload.wikimedia.org/wikipedia/commons/thumb/f/f9/CC-Zero-badge.svg/1280px-CC-Zero-badge.sv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ttps://upload.wikimedia.org/wikipedia/commons/thumb/f/f9/CC-Zero-badge.svg/1280px-CC-Zero-badge.sv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98" w:type="dxa"/>
          <w:vAlign w:val="center"/>
        </w:tcPr>
        <w:p w:rsidR="008F2D11" w:rsidRPr="00D30537" w:rsidRDefault="000C7412" w:rsidP="008F2D11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>Autorengruppe</w:t>
          </w:r>
          <w:r>
            <w:rPr>
              <w:rStyle w:val="Seitenzahl"/>
              <w:rFonts w:ascii="Arial" w:hAnsi="Arial" w:cs="Arial"/>
              <w:color w:val="999999"/>
              <w:sz w:val="12"/>
            </w:rPr>
            <w:t xml:space="preserve"> Mediothek</w:t>
          </w: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 xml:space="preserve"> / </w:t>
          </w:r>
          <w:r>
            <w:rPr>
              <w:rStyle w:val="Seitenzahl"/>
              <w:rFonts w:ascii="Arial" w:hAnsi="Arial" w:cs="Arial"/>
              <w:color w:val="999999"/>
              <w:sz w:val="12"/>
            </w:rPr>
            <w:t>Dezember 2019</w:t>
          </w:r>
        </w:p>
      </w:tc>
    </w:tr>
    <w:tr w:rsidR="008F2D11">
      <w:trPr>
        <w:trHeight w:val="94"/>
        <w:jc w:val="center"/>
      </w:trPr>
      <w:tc>
        <w:tcPr>
          <w:tcW w:w="0" w:type="auto"/>
          <w:vMerge/>
        </w:tcPr>
        <w:p w:rsidR="008F2D11" w:rsidRDefault="008F2D11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</w:p>
      </w:tc>
      <w:tc>
        <w:tcPr>
          <w:tcW w:w="4698" w:type="dxa"/>
          <w:vAlign w:val="center"/>
        </w:tcPr>
        <w:p w:rsidR="008F2D11" w:rsidRPr="00D30537" w:rsidRDefault="000C7412" w:rsidP="00D30537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>
            <w:rPr>
              <w:rFonts w:ascii="Arial" w:hAnsi="Arial" w:cs="Arial"/>
              <w:color w:val="999999"/>
              <w:sz w:val="12"/>
            </w:rPr>
            <w:t>Thüringer Institut fü</w:t>
          </w:r>
          <w:r w:rsidRPr="00D30537">
            <w:rPr>
              <w:rFonts w:ascii="Arial" w:hAnsi="Arial" w:cs="Arial"/>
              <w:color w:val="999999"/>
              <w:sz w:val="12"/>
            </w:rPr>
            <w:t>r Lehrerfortbildung, Lehrplanentwicklung und Medien Bad</w:t>
          </w:r>
          <w:r w:rsidRPr="00D30537">
            <w:rPr>
              <w:color w:val="999999"/>
              <w:sz w:val="12"/>
            </w:rPr>
            <w:t xml:space="preserve"> </w:t>
          </w:r>
          <w:r w:rsidRPr="00D30537">
            <w:rPr>
              <w:rFonts w:ascii="Arial" w:hAnsi="Arial" w:cs="Arial"/>
              <w:color w:val="999999"/>
              <w:sz w:val="12"/>
            </w:rPr>
            <w:t>Berka</w:t>
          </w:r>
        </w:p>
      </w:tc>
    </w:tr>
  </w:tbl>
  <w:p w:rsidR="008F2D11" w:rsidRDefault="008F2D11" w:rsidP="008F2D11">
    <w:pPr>
      <w:jc w:val="center"/>
    </w:pPr>
  </w:p>
  <w:p w:rsidR="008F2D11" w:rsidRPr="008F2D11" w:rsidRDefault="008F2D11" w:rsidP="008F2D11">
    <w:pPr>
      <w:pStyle w:val="Fuzeile"/>
      <w:rPr>
        <w:rStyle w:val="Seitenzah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2D11" w:rsidRDefault="008F2D11">
      <w:r>
        <w:separator/>
      </w:r>
    </w:p>
  </w:footnote>
  <w:footnote w:type="continuationSeparator" w:id="0">
    <w:p w:rsidR="008F2D11" w:rsidRDefault="008F2D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2D11" w:rsidRDefault="008F2D11" w:rsidP="008F2D11">
    <w:pPr>
      <w:pStyle w:val="Kopfzeile"/>
      <w:pBdr>
        <w:bottom w:val="single" w:sz="12" w:space="1" w:color="auto"/>
      </w:pBdr>
    </w:pPr>
    <w:r>
      <w:rPr>
        <w:rFonts w:ascii="Verdana" w:hAnsi="Verdana" w:cs="Verdana"/>
        <w:b/>
        <w:bCs/>
        <w:sz w:val="24"/>
      </w:rPr>
      <w:t>Thema</w:t>
    </w:r>
    <w:r w:rsidR="000C7412">
      <w:rPr>
        <w:rFonts w:ascii="Verdana" w:hAnsi="Verdana" w:cs="Verdana"/>
        <w:b/>
        <w:bCs/>
        <w:sz w:val="24"/>
      </w:rPr>
      <w:t>:</w:t>
    </w:r>
    <w:r>
      <w:rPr>
        <w:rFonts w:ascii="Verdana" w:hAnsi="Verdana" w:cs="Verdana"/>
        <w:b/>
        <w:bCs/>
        <w:sz w:val="24"/>
      </w:rPr>
      <w:t xml:space="preserve"> </w:t>
    </w:r>
    <w:r w:rsidR="000C7412">
      <w:rPr>
        <w:rFonts w:ascii="Verdana" w:hAnsi="Verdana" w:cs="Verdana"/>
        <w:b/>
        <w:bCs/>
        <w:sz w:val="24"/>
      </w:rPr>
      <w:t>Weihnachten</w:t>
    </w:r>
    <w:r w:rsidR="000C7412">
      <w:rPr>
        <w:rFonts w:ascii="Verdana" w:hAnsi="Verdana" w:cs="Verdana"/>
        <w:b/>
        <w:bCs/>
        <w:sz w:val="24"/>
      </w:rPr>
      <w:br/>
      <w:t>Arbeitsblatt</w:t>
    </w:r>
    <w:r w:rsidR="000C7412">
      <w:rPr>
        <w:rFonts w:ascii="Verdana" w:hAnsi="Verdana" w:cs="Verdana"/>
        <w:b/>
        <w:bCs/>
        <w:sz w:val="24"/>
      </w:rPr>
      <w:t xml:space="preserve">: Kreuzworträtsel „Ein </w:t>
    </w:r>
    <w:r w:rsidR="000C7412">
      <w:rPr>
        <w:rFonts w:ascii="Verdana" w:hAnsi="Verdana" w:cs="Verdana"/>
        <w:b/>
        <w:bCs/>
        <w:sz w:val="24"/>
      </w:rPr>
      <w:t>lustiger</w:t>
    </w:r>
    <w:r w:rsidR="000C7412">
      <w:rPr>
        <w:rFonts w:ascii="Verdana" w:hAnsi="Verdana" w:cs="Verdana"/>
        <w:b/>
        <w:bCs/>
        <w:sz w:val="24"/>
      </w:rPr>
      <w:t xml:space="preserve"> Weihnachtswunsch“</w:t>
    </w:r>
    <w:r>
      <w:rPr>
        <w:rFonts w:ascii="Verdana" w:hAnsi="Verdana" w:cs="Verdana"/>
        <w:b/>
        <w:bCs/>
        <w:sz w:val="24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9F3700"/>
    <w:multiLevelType w:val="hybridMultilevel"/>
    <w:tmpl w:val="84AC4E58"/>
    <w:lvl w:ilvl="0" w:tplc="D140284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0407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28ED36E9"/>
    <w:multiLevelType w:val="hybridMultilevel"/>
    <w:tmpl w:val="8DA8EA1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4776E2"/>
    <w:multiLevelType w:val="hybridMultilevel"/>
    <w:tmpl w:val="0E8C848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4174317F"/>
    <w:multiLevelType w:val="hybridMultilevel"/>
    <w:tmpl w:val="41B2CD48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624C45"/>
    <w:multiLevelType w:val="hybridMultilevel"/>
    <w:tmpl w:val="D28E47A4"/>
    <w:lvl w:ilvl="0" w:tplc="23549C4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5BE646A7"/>
    <w:multiLevelType w:val="hybridMultilevel"/>
    <w:tmpl w:val="4B009530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177D13"/>
    <w:multiLevelType w:val="hybridMultilevel"/>
    <w:tmpl w:val="7F5690E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6F6C4998"/>
    <w:multiLevelType w:val="hybridMultilevel"/>
    <w:tmpl w:val="3474ADD6"/>
    <w:lvl w:ilvl="0" w:tplc="16B0B84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1C4C25"/>
    <w:multiLevelType w:val="hybridMultilevel"/>
    <w:tmpl w:val="CAD49D6A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B055E3"/>
    <w:multiLevelType w:val="hybridMultilevel"/>
    <w:tmpl w:val="7E4EF39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2"/>
  </w:num>
  <w:num w:numId="5">
    <w:abstractNumId w:val="6"/>
  </w:num>
  <w:num w:numId="6">
    <w:abstractNumId w:val="0"/>
  </w:num>
  <w:num w:numId="7">
    <w:abstractNumId w:val="1"/>
  </w:num>
  <w:num w:numId="8">
    <w:abstractNumId w:val="9"/>
  </w:num>
  <w:num w:numId="9">
    <w:abstractNumId w:val="7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863"/>
    <w:rsid w:val="000C7412"/>
    <w:rsid w:val="004749F4"/>
    <w:rsid w:val="007611A1"/>
    <w:rsid w:val="008F2D11"/>
    <w:rsid w:val="00CE4D37"/>
    <w:rsid w:val="00D30537"/>
    <w:rsid w:val="00E1186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63224E2B"/>
  <w14:defaultImageDpi w14:val="0"/>
  <w15:docId w15:val="{B48EF421-11B8-423F-BAD0-37FC60234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header" w:semiHidden="1"/>
    <w:lsdException w:name="footer" w:semiHidden="1"/>
    <w:lsdException w:name="caption" w:qFormat="1"/>
    <w:lsdException w:name="page number" w:semiHidden="1"/>
    <w:lsdException w:name="endnote reference" w:semiHidden="1"/>
    <w:lsdException w:name="endnote text" w:semiHidden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semiHidden="1"/>
    <w:lsdException w:name="FollowedHyperlink" w:semiHidden="1"/>
    <w:lsdException w:name="Strong" w:uiPriority="22" w:qFormat="1"/>
    <w:lsdException w:name="Emphasis" w:uiPriority="20" w:qFormat="1"/>
    <w:lsdException w:name="Normal (Web)" w:semiHidden="1"/>
    <w:lsdException w:name="Table Grid" w:uiPriority="59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</w:style>
  <w:style w:type="paragraph" w:styleId="berschrift1">
    <w:name w:val="heading 1"/>
    <w:basedOn w:val="Standard"/>
    <w:link w:val="berschrift1Zchn"/>
    <w:uiPriority w:val="99"/>
    <w:pPr>
      <w:spacing w:line="285" w:lineRule="atLeast"/>
      <w:outlineLvl w:val="0"/>
    </w:pPr>
    <w:rPr>
      <w:rFonts w:ascii="Verdana" w:hAnsi="Verdana" w:cs="Verdana"/>
      <w:b/>
      <w:bCs/>
      <w:kern w:val="36"/>
      <w:sz w:val="24"/>
      <w:szCs w:val="24"/>
    </w:rPr>
  </w:style>
  <w:style w:type="paragraph" w:styleId="berschrift2">
    <w:name w:val="heading 2"/>
    <w:basedOn w:val="Standard"/>
    <w:link w:val="berschrift2Zchn"/>
    <w:uiPriority w:val="99"/>
    <w:pPr>
      <w:spacing w:before="100" w:beforeAutospacing="1" w:after="100" w:afterAutospacing="1"/>
      <w:outlineLvl w:val="1"/>
    </w:pPr>
    <w:rPr>
      <w:rFonts w:ascii="Arial Unicode MS" w:eastAsia="Arial Unicode MS" w:cs="Arial Unicode MS"/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9"/>
    <w:pPr>
      <w:keepNext/>
      <w:spacing w:after="80" w:line="225" w:lineRule="atLeast"/>
      <w:outlineLvl w:val="2"/>
    </w:pPr>
    <w:rPr>
      <w:rFonts w:ascii="Verdana" w:hAnsi="Verdana" w:cs="Verdana"/>
      <w:b/>
      <w:bCs/>
      <w:sz w:val="17"/>
      <w:szCs w:val="17"/>
    </w:rPr>
  </w:style>
  <w:style w:type="paragraph" w:styleId="berschrift4">
    <w:name w:val="heading 4"/>
    <w:basedOn w:val="Standard"/>
    <w:next w:val="Standard"/>
    <w:link w:val="berschrift4Zchn"/>
    <w:uiPriority w:val="99"/>
    <w:pPr>
      <w:keepNext/>
      <w:spacing w:before="60"/>
      <w:outlineLvl w:val="3"/>
    </w:pPr>
    <w:rPr>
      <w:rFonts w:ascii="Verdana" w:hAnsi="Verdana" w:cs="Verdana"/>
      <w:b/>
      <w:bCs/>
      <w:color w:val="000000"/>
    </w:rPr>
  </w:style>
  <w:style w:type="character" w:default="1" w:styleId="Absatz-Standardschriftart">
    <w:name w:val="Default Paragraph Font"/>
    <w:uiPriority w:val="99"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9"/>
    <w:semiHidden/>
    <w:locked/>
    <w:rPr>
      <w:rFonts w:asciiTheme="majorHAnsi" w:eastAsiaTheme="majorEastAsia" w:hAnsiTheme="majorHAnsi" w:cs="Times New Roman"/>
      <w:b/>
      <w:bCs/>
      <w:i/>
      <w:iCs/>
      <w:sz w:val="28"/>
    </w:rPr>
  </w:style>
  <w:style w:type="character" w:customStyle="1" w:styleId="berschrift3Zchn">
    <w:name w:val="Überschrift 3 Zchn"/>
    <w:basedOn w:val="Absatz-Standardschriftart"/>
    <w:link w:val="berschrift3"/>
    <w:uiPriority w:val="99"/>
    <w:semiHidden/>
    <w:locked/>
    <w:rPr>
      <w:rFonts w:asciiTheme="majorHAnsi" w:eastAsiaTheme="majorEastAsia" w:hAnsiTheme="majorHAnsi" w:cs="Times New Roman"/>
      <w:b/>
      <w:bCs/>
      <w:sz w:val="26"/>
    </w:rPr>
  </w:style>
  <w:style w:type="character" w:customStyle="1" w:styleId="berschrift4Zchn">
    <w:name w:val="Überschrift 4 Zchn"/>
    <w:basedOn w:val="Absatz-Standardschriftart"/>
    <w:link w:val="berschrift4"/>
    <w:uiPriority w:val="99"/>
    <w:semiHidden/>
    <w:locked/>
    <w:rPr>
      <w:rFonts w:asciiTheme="minorHAnsi" w:eastAsiaTheme="minorEastAsia" w:hAnsiTheme="minorHAnsi" w:cs="Times New Roman"/>
      <w:b/>
      <w:bCs/>
      <w:sz w:val="28"/>
    </w:rPr>
  </w:style>
  <w:style w:type="character" w:styleId="Hyperlink">
    <w:name w:val="Hyperlink"/>
    <w:basedOn w:val="Absatz-Standardschriftart"/>
    <w:uiPriority w:val="99"/>
    <w:rPr>
      <w:rFonts w:ascii="Arial" w:hAnsi="Arial" w:cs="Arial"/>
      <w:color w:val="008000"/>
      <w:sz w:val="20"/>
      <w:u w:val="none"/>
    </w:rPr>
  </w:style>
  <w:style w:type="character" w:customStyle="1" w:styleId="berschrift1Zchn">
    <w:name w:val="Überschrift 1 Zchn"/>
    <w:basedOn w:val="Absatz-Standardschriftart"/>
    <w:link w:val="berschrift1"/>
    <w:uiPriority w:val="99"/>
    <w:locked/>
    <w:rPr>
      <w:rFonts w:asciiTheme="majorHAnsi" w:eastAsiaTheme="majorEastAsia" w:hAnsiTheme="majorHAnsi" w:cs="Times New Roman"/>
      <w:b/>
      <w:bCs/>
      <w:kern w:val="32"/>
      <w:sz w:val="32"/>
    </w:rPr>
  </w:style>
  <w:style w:type="paragraph" w:styleId="StandardWeb">
    <w:name w:val="Normal (Web)"/>
    <w:basedOn w:val="Standard"/>
    <w:uiPriority w:val="99"/>
    <w:pPr>
      <w:spacing w:before="100" w:beforeAutospacing="1" w:after="100" w:afterAutospacing="1"/>
    </w:pPr>
    <w:rPr>
      <w:rFonts w:ascii="Arial Unicode MS" w:eastAsia="Arial Unicode MS" w:cs="Arial Unicode MS"/>
      <w:sz w:val="24"/>
      <w:szCs w:val="24"/>
    </w:rPr>
  </w:style>
  <w:style w:type="character" w:styleId="BesuchterLink">
    <w:name w:val="FollowedHyperlink"/>
    <w:basedOn w:val="Absatz-Standardschriftart"/>
    <w:uiPriority w:val="99"/>
    <w:rPr>
      <w:rFonts w:cs="Times New Roman"/>
      <w:color w:val="800080"/>
      <w:u w:val="single"/>
    </w:rPr>
  </w:style>
  <w:style w:type="paragraph" w:styleId="Endnotentext">
    <w:name w:val="endnote text"/>
    <w:basedOn w:val="Standard"/>
    <w:link w:val="EndnotentextZchn"/>
    <w:uiPriority w:val="99"/>
  </w:style>
  <w:style w:type="character" w:styleId="Endnotenzeichen">
    <w:name w:val="endnote reference"/>
    <w:basedOn w:val="Absatz-Standardschriftart"/>
    <w:uiPriority w:val="99"/>
    <w:rPr>
      <w:rFonts w:cs="Times New Roman"/>
      <w:vertAlign w:val="superscript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locked/>
    <w:rPr>
      <w:rFonts w:cs="Times New Roman"/>
      <w:sz w:val="24"/>
      <w:lang w:bidi="ar-SA"/>
    </w:r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locked/>
    <w:rPr>
      <w:rFonts w:cs="Times New Roman"/>
      <w:lang w:bidi="ar-SA"/>
    </w:rPr>
  </w:style>
  <w:style w:type="character" w:styleId="Seitenzahl">
    <w:name w:val="page number"/>
    <w:basedOn w:val="Absatz-Standardschriftart"/>
    <w:uiPriority w:val="99"/>
    <w:rPr>
      <w:rFonts w:cs="Times New Roman"/>
    </w:rPr>
  </w:style>
  <w:style w:type="character" w:customStyle="1" w:styleId="FuzeileZchn">
    <w:name w:val="Fußzeile Zchn"/>
    <w:basedOn w:val="Absatz-Standardschriftart"/>
    <w:link w:val="Fuzeile"/>
    <w:uiPriority w:val="99"/>
    <w:semiHidden/>
    <w:locked/>
    <w:rPr>
      <w:rFonts w:cs="Times New Roman"/>
      <w:lang w:bidi="ar-SA"/>
    </w:rPr>
  </w:style>
  <w:style w:type="paragraph" w:styleId="Beschriftung">
    <w:name w:val="caption"/>
    <w:basedOn w:val="Standard"/>
    <w:next w:val="Standard"/>
    <w:uiPriority w:val="99"/>
    <w:pPr>
      <w:spacing w:before="120" w:line="225" w:lineRule="atLeast"/>
    </w:pPr>
    <w:rPr>
      <w:rFonts w:ascii="Verdana" w:hAnsi="Verdana" w:cs="Verdana"/>
      <w:b/>
      <w:bCs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185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Schulden</vt:lpstr>
    </vt:vector>
  </TitlesOfParts>
  <Company>Comenius-Institut</Company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Schulden</dc:title>
  <dc:subject/>
  <dc:creator>cischuel2</dc:creator>
  <cp:keywords/>
  <dc:description/>
  <cp:lastModifiedBy>Thillm Kröckel, André</cp:lastModifiedBy>
  <cp:revision>2</cp:revision>
  <dcterms:created xsi:type="dcterms:W3CDTF">2019-12-04T14:50:00Z</dcterms:created>
  <dcterms:modified xsi:type="dcterms:W3CDTF">2019-12-04T14:50:00Z</dcterms:modified>
</cp:coreProperties>
</file>