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799610" w14:textId="77777777" w:rsidR="000B2299" w:rsidRPr="00707103" w:rsidRDefault="000B2299" w:rsidP="00594130">
      <w:pPr>
        <w:spacing w:before="240"/>
        <w:rPr>
          <w:rStyle w:val="jlqj4b"/>
          <w:b/>
          <w:sz w:val="28"/>
          <w:szCs w:val="28"/>
        </w:rPr>
      </w:pPr>
      <w:r w:rsidRPr="00707103">
        <w:rPr>
          <w:rStyle w:val="jlqj4b"/>
          <w:b/>
          <w:sz w:val="28"/>
          <w:szCs w:val="28"/>
        </w:rPr>
        <w:t>Ziele:</w:t>
      </w:r>
    </w:p>
    <w:p w14:paraId="057EBC3B" w14:textId="77777777" w:rsidR="000E64D5" w:rsidRDefault="000B2299">
      <w:pPr>
        <w:rPr>
          <w:rStyle w:val="jlqj4b"/>
        </w:rPr>
      </w:pPr>
      <w:r>
        <w:rPr>
          <w:rStyle w:val="jlqj4b"/>
        </w:rPr>
        <w:t>Mit diesem Arbeitsblatt…</w:t>
      </w:r>
    </w:p>
    <w:p w14:paraId="6A07E3CB" w14:textId="77777777" w:rsidR="000B2299" w:rsidRDefault="000B2299" w:rsidP="000B2299">
      <w:pPr>
        <w:pStyle w:val="Listenabsatz"/>
        <w:numPr>
          <w:ilvl w:val="0"/>
          <w:numId w:val="2"/>
        </w:numPr>
        <w:rPr>
          <w:rStyle w:val="jlqj4b"/>
        </w:rPr>
      </w:pPr>
      <w:r>
        <w:rPr>
          <w:rStyle w:val="jlqj4b"/>
        </w:rPr>
        <w:t xml:space="preserve">erforschen und verstehen Sie die </w:t>
      </w:r>
      <w:r w:rsidRPr="000B2299">
        <w:rPr>
          <w:rStyle w:val="jlqj4b"/>
          <w:b/>
        </w:rPr>
        <w:t>Lichtreflexion</w:t>
      </w:r>
      <w:r>
        <w:rPr>
          <w:rStyle w:val="jlqj4b"/>
        </w:rPr>
        <w:t xml:space="preserve"> und wie die Lichtstrahlen von verschiedenen Medien reflektiert werden, </w:t>
      </w:r>
    </w:p>
    <w:p w14:paraId="4BBAE412" w14:textId="6A64B310" w:rsidR="000B2299" w:rsidRDefault="000B2299" w:rsidP="000B2299">
      <w:pPr>
        <w:pStyle w:val="Listenabsatz"/>
        <w:numPr>
          <w:ilvl w:val="0"/>
          <w:numId w:val="2"/>
        </w:numPr>
        <w:rPr>
          <w:rStyle w:val="jlqj4b"/>
        </w:rPr>
      </w:pPr>
      <w:r>
        <w:rPr>
          <w:rStyle w:val="jlqj4b"/>
        </w:rPr>
        <w:t xml:space="preserve">erforschen und verstehen Sie die </w:t>
      </w:r>
      <w:r w:rsidRPr="000B2299">
        <w:rPr>
          <w:rStyle w:val="jlqj4b"/>
          <w:b/>
        </w:rPr>
        <w:t>Lichtbrechung</w:t>
      </w:r>
      <w:r>
        <w:rPr>
          <w:rStyle w:val="jlqj4b"/>
        </w:rPr>
        <w:t xml:space="preserve"> und wie die Lichtstrahlen </w:t>
      </w:r>
      <w:r w:rsidR="00283326">
        <w:rPr>
          <w:rStyle w:val="jlqj4b"/>
        </w:rPr>
        <w:t>beim Übergang in ein anderes lichtdurchlässiges</w:t>
      </w:r>
      <w:r>
        <w:rPr>
          <w:rStyle w:val="jlqj4b"/>
        </w:rPr>
        <w:t xml:space="preserve"> Medi</w:t>
      </w:r>
      <w:r w:rsidR="00283326">
        <w:rPr>
          <w:rStyle w:val="jlqj4b"/>
        </w:rPr>
        <w:t>um</w:t>
      </w:r>
      <w:r>
        <w:rPr>
          <w:rStyle w:val="jlqj4b"/>
        </w:rPr>
        <w:t xml:space="preserve"> ihre Ausbreitungsrichtung ändern, </w:t>
      </w:r>
    </w:p>
    <w:p w14:paraId="5BCC7402" w14:textId="4DD86FF8" w:rsidR="000B2299" w:rsidRDefault="00283326" w:rsidP="000B2299">
      <w:pPr>
        <w:pStyle w:val="Listenabsatz"/>
        <w:numPr>
          <w:ilvl w:val="0"/>
          <w:numId w:val="2"/>
        </w:numPr>
        <w:rPr>
          <w:rStyle w:val="jlqj4b"/>
        </w:rPr>
      </w:pPr>
      <w:r>
        <w:rPr>
          <w:rStyle w:val="jlqj4b"/>
        </w:rPr>
        <w:t>lernen</w:t>
      </w:r>
      <w:r w:rsidR="000B2299">
        <w:rPr>
          <w:rStyle w:val="jlqj4b"/>
        </w:rPr>
        <w:t xml:space="preserve"> Sie die Brechungsindizes verschiedener Medien</w:t>
      </w:r>
      <w:r>
        <w:rPr>
          <w:rStyle w:val="jlqj4b"/>
        </w:rPr>
        <w:t xml:space="preserve"> kennen</w:t>
      </w:r>
      <w:r w:rsidR="000B2299">
        <w:rPr>
          <w:rStyle w:val="jlqj4b"/>
        </w:rPr>
        <w:t xml:space="preserve">, </w:t>
      </w:r>
    </w:p>
    <w:p w14:paraId="4D8B5907" w14:textId="034C4A59" w:rsidR="000B2299" w:rsidRDefault="00AF1166" w:rsidP="000B2299">
      <w:pPr>
        <w:pStyle w:val="Listenabsatz"/>
        <w:numPr>
          <w:ilvl w:val="0"/>
          <w:numId w:val="2"/>
        </w:numPr>
        <w:rPr>
          <w:rStyle w:val="jlqj4b"/>
        </w:rPr>
      </w:pPr>
      <w:r>
        <w:rPr>
          <w:rStyle w:val="jlqj4b"/>
        </w:rPr>
        <w:t>messen</w:t>
      </w:r>
      <w:r w:rsidR="000B2299">
        <w:rPr>
          <w:rStyle w:val="jlqj4b"/>
        </w:rPr>
        <w:t xml:space="preserve"> Sie den Einfallswinkel, den Reflexionswinkel und den Brechungswinkel, </w:t>
      </w:r>
    </w:p>
    <w:p w14:paraId="75E33562" w14:textId="6FE69332" w:rsidR="000B2299" w:rsidRDefault="000B2299" w:rsidP="000B2299">
      <w:pPr>
        <w:pStyle w:val="Listenabsatz"/>
        <w:numPr>
          <w:ilvl w:val="0"/>
          <w:numId w:val="2"/>
        </w:numPr>
        <w:rPr>
          <w:rStyle w:val="jlqj4b"/>
        </w:rPr>
      </w:pPr>
      <w:r>
        <w:rPr>
          <w:rStyle w:val="jlqj4b"/>
        </w:rPr>
        <w:t xml:space="preserve">messen Sie die Intensität des reflektierten und </w:t>
      </w:r>
      <w:r w:rsidR="00283326">
        <w:rPr>
          <w:rStyle w:val="jlqj4b"/>
        </w:rPr>
        <w:t xml:space="preserve">des </w:t>
      </w:r>
      <w:r>
        <w:rPr>
          <w:rStyle w:val="jlqj4b"/>
        </w:rPr>
        <w:t xml:space="preserve">gebrochenen Lichtstrahls, </w:t>
      </w:r>
    </w:p>
    <w:p w14:paraId="2883FA9F" w14:textId="5CE754A7" w:rsidR="000B2299" w:rsidRDefault="000B2299" w:rsidP="000B2299">
      <w:pPr>
        <w:pStyle w:val="Listenabsatz"/>
        <w:numPr>
          <w:ilvl w:val="0"/>
          <w:numId w:val="2"/>
        </w:numPr>
        <w:rPr>
          <w:rStyle w:val="jlqj4b"/>
        </w:rPr>
      </w:pPr>
      <w:r>
        <w:rPr>
          <w:rStyle w:val="jlqj4b"/>
        </w:rPr>
        <w:t xml:space="preserve">wenden Sie das </w:t>
      </w:r>
      <w:r w:rsidR="00AF1166">
        <w:rPr>
          <w:rStyle w:val="jlqj4b"/>
        </w:rPr>
        <w:t>Brechungsgesetz</w:t>
      </w:r>
      <w:r w:rsidR="00B35C61">
        <w:rPr>
          <w:rStyle w:val="jlqj4b"/>
        </w:rPr>
        <w:t xml:space="preserve"> (</w:t>
      </w:r>
      <w:proofErr w:type="spellStart"/>
      <w:r w:rsidR="00B35C61" w:rsidRPr="00360A5B">
        <w:rPr>
          <w:rStyle w:val="jlqj4b"/>
        </w:rPr>
        <w:t>Snelliussches</w:t>
      </w:r>
      <w:proofErr w:type="spellEnd"/>
      <w:r w:rsidR="00B35C61">
        <w:rPr>
          <w:rStyle w:val="jlqj4b"/>
        </w:rPr>
        <w:t xml:space="preserve"> Gesetz</w:t>
      </w:r>
      <w:r w:rsidR="00AF1166">
        <w:rPr>
          <w:rStyle w:val="jlqj4b"/>
        </w:rPr>
        <w:t xml:space="preserve">) </w:t>
      </w:r>
      <w:r>
        <w:rPr>
          <w:rStyle w:val="jlqj4b"/>
        </w:rPr>
        <w:t>an und experimentieren dazu</w:t>
      </w:r>
      <w:r w:rsidR="00707103">
        <w:rPr>
          <w:rStyle w:val="jlqj4b"/>
        </w:rPr>
        <w:t xml:space="preserve"> mit</w:t>
      </w:r>
      <w:r>
        <w:rPr>
          <w:rStyle w:val="jlqj4b"/>
        </w:rPr>
        <w:t xml:space="preserve"> eine</w:t>
      </w:r>
      <w:r w:rsidR="00707103">
        <w:rPr>
          <w:rStyle w:val="jlqj4b"/>
        </w:rPr>
        <w:t>m</w:t>
      </w:r>
      <w:r>
        <w:rPr>
          <w:rStyle w:val="jlqj4b"/>
        </w:rPr>
        <w:t xml:space="preserve"> Lichtstrahl (Laserstrahl)</w:t>
      </w:r>
      <w:r w:rsidR="00707103">
        <w:rPr>
          <w:rStyle w:val="jlqj4b"/>
        </w:rPr>
        <w:t>,</w:t>
      </w:r>
      <w:r>
        <w:rPr>
          <w:rStyle w:val="jlqj4b"/>
        </w:rPr>
        <w:t xml:space="preserve"> </w:t>
      </w:r>
    </w:p>
    <w:p w14:paraId="6A326FB7" w14:textId="5AA75C12" w:rsidR="00707103" w:rsidRDefault="000B2299" w:rsidP="000B2299">
      <w:pPr>
        <w:pStyle w:val="Listenabsatz"/>
        <w:numPr>
          <w:ilvl w:val="0"/>
          <w:numId w:val="2"/>
        </w:numPr>
        <w:rPr>
          <w:rStyle w:val="jlqj4b"/>
        </w:rPr>
      </w:pPr>
      <w:r>
        <w:rPr>
          <w:rStyle w:val="jlqj4b"/>
        </w:rPr>
        <w:t xml:space="preserve">beobachten </w:t>
      </w:r>
      <w:r w:rsidR="00283326">
        <w:rPr>
          <w:rStyle w:val="jlqj4b"/>
        </w:rPr>
        <w:t xml:space="preserve">und untersuchen </w:t>
      </w:r>
      <w:r>
        <w:rPr>
          <w:rStyle w:val="jlqj4b"/>
        </w:rPr>
        <w:t>Sie, wie Lichtstrahlen gebrochen werden, w</w:t>
      </w:r>
      <w:r w:rsidR="00707103">
        <w:rPr>
          <w:rStyle w:val="jlqj4b"/>
        </w:rPr>
        <w:t>enn</w:t>
      </w:r>
      <w:r>
        <w:rPr>
          <w:rStyle w:val="jlqj4b"/>
        </w:rPr>
        <w:t xml:space="preserve"> sie von einem weniger dichten Medium </w:t>
      </w:r>
      <w:r w:rsidR="00707103">
        <w:rPr>
          <w:rStyle w:val="jlqj4b"/>
        </w:rPr>
        <w:t>in ein</w:t>
      </w:r>
      <w:r>
        <w:rPr>
          <w:rStyle w:val="jlqj4b"/>
        </w:rPr>
        <w:t xml:space="preserve"> dichtere</w:t>
      </w:r>
      <w:r w:rsidR="00707103">
        <w:rPr>
          <w:rStyle w:val="jlqj4b"/>
        </w:rPr>
        <w:t>s</w:t>
      </w:r>
      <w:r>
        <w:rPr>
          <w:rStyle w:val="jlqj4b"/>
        </w:rPr>
        <w:t xml:space="preserve"> </w:t>
      </w:r>
      <w:r w:rsidR="00283326">
        <w:rPr>
          <w:rStyle w:val="jlqj4b"/>
        </w:rPr>
        <w:t xml:space="preserve">lichtdurchlässiges </w:t>
      </w:r>
      <w:r>
        <w:rPr>
          <w:rStyle w:val="jlqj4b"/>
        </w:rPr>
        <w:t xml:space="preserve">Medium </w:t>
      </w:r>
      <w:r w:rsidR="00707103">
        <w:rPr>
          <w:rStyle w:val="jlqj4b"/>
        </w:rPr>
        <w:t>übergehen,</w:t>
      </w:r>
    </w:p>
    <w:p w14:paraId="2BF4A409" w14:textId="19B3FD1C" w:rsidR="000B2299" w:rsidRDefault="00283326" w:rsidP="000B2299">
      <w:pPr>
        <w:pStyle w:val="Listenabsatz"/>
        <w:numPr>
          <w:ilvl w:val="0"/>
          <w:numId w:val="2"/>
        </w:numPr>
        <w:rPr>
          <w:rStyle w:val="jlqj4b"/>
        </w:rPr>
      </w:pPr>
      <w:r>
        <w:rPr>
          <w:rStyle w:val="jlqj4b"/>
        </w:rPr>
        <w:t xml:space="preserve">beobachten und untersuchen </w:t>
      </w:r>
      <w:r w:rsidR="00707103">
        <w:rPr>
          <w:rStyle w:val="jlqj4b"/>
        </w:rPr>
        <w:t>Sie, wie Lichtstrahlen gebrochen werden, wenn sie von einem dichten Medium in ein weniger dichteres</w:t>
      </w:r>
      <w:r>
        <w:rPr>
          <w:rStyle w:val="jlqj4b"/>
        </w:rPr>
        <w:t xml:space="preserve"> </w:t>
      </w:r>
      <w:r>
        <w:rPr>
          <w:rStyle w:val="jlqj4b"/>
        </w:rPr>
        <w:t>lichtdurchlässiges</w:t>
      </w:r>
      <w:r w:rsidR="00707103">
        <w:rPr>
          <w:rStyle w:val="jlqj4b"/>
        </w:rPr>
        <w:t xml:space="preserve"> Medium übergehen,</w:t>
      </w:r>
      <w:r w:rsidR="000B2299">
        <w:rPr>
          <w:rStyle w:val="jlqj4b"/>
        </w:rPr>
        <w:t xml:space="preserve"> </w:t>
      </w:r>
    </w:p>
    <w:p w14:paraId="6345BDF7" w14:textId="0845EFDD" w:rsidR="000B2299" w:rsidRDefault="00707103" w:rsidP="000B2299">
      <w:pPr>
        <w:pStyle w:val="Listenabsatz"/>
        <w:numPr>
          <w:ilvl w:val="0"/>
          <w:numId w:val="2"/>
        </w:numPr>
        <w:rPr>
          <w:rStyle w:val="jlqj4b"/>
        </w:rPr>
      </w:pPr>
      <w:r>
        <w:rPr>
          <w:rStyle w:val="jlqj4b"/>
        </w:rPr>
        <w:t>e</w:t>
      </w:r>
      <w:r w:rsidR="000B2299">
        <w:rPr>
          <w:rStyle w:val="jlqj4b"/>
        </w:rPr>
        <w:t xml:space="preserve">rforschen Sie </w:t>
      </w:r>
      <w:r w:rsidR="00283326">
        <w:rPr>
          <w:rStyle w:val="jlqj4b"/>
        </w:rPr>
        <w:t>die</w:t>
      </w:r>
      <w:r w:rsidR="000B2299">
        <w:rPr>
          <w:rStyle w:val="jlqj4b"/>
        </w:rPr>
        <w:t xml:space="preserve"> </w:t>
      </w:r>
      <w:r>
        <w:rPr>
          <w:rStyle w:val="jlqj4b"/>
        </w:rPr>
        <w:t>Totalr</w:t>
      </w:r>
      <w:r w:rsidR="000B2299">
        <w:rPr>
          <w:rStyle w:val="jlqj4b"/>
        </w:rPr>
        <w:t>eflexion</w:t>
      </w:r>
      <w:r>
        <w:rPr>
          <w:rStyle w:val="jlqj4b"/>
        </w:rPr>
        <w:t>.</w:t>
      </w:r>
    </w:p>
    <w:p w14:paraId="05959EA0" w14:textId="77777777" w:rsidR="000B2299" w:rsidRPr="00707103" w:rsidRDefault="00707103">
      <w:pPr>
        <w:rPr>
          <w:b/>
          <w:sz w:val="28"/>
          <w:szCs w:val="28"/>
        </w:rPr>
      </w:pPr>
      <w:r w:rsidRPr="00707103">
        <w:rPr>
          <w:b/>
          <w:sz w:val="28"/>
          <w:szCs w:val="28"/>
        </w:rPr>
        <w:t>Arbeitsmittel / Simulation</w:t>
      </w:r>
    </w:p>
    <w:p w14:paraId="57F31732" w14:textId="77777777" w:rsidR="00707103" w:rsidRDefault="00707103" w:rsidP="00707103">
      <w:pPr>
        <w:rPr>
          <w:bCs/>
        </w:rPr>
      </w:pPr>
      <w:r>
        <w:t>Die interaktive Simulation Lichtbrechung (</w:t>
      </w:r>
      <w:proofErr w:type="spellStart"/>
      <w:r w:rsidRPr="00707103">
        <w:rPr>
          <w:bCs/>
        </w:rPr>
        <w:t>Bending</w:t>
      </w:r>
      <w:proofErr w:type="spellEnd"/>
      <w:r w:rsidRPr="00707103">
        <w:rPr>
          <w:bCs/>
        </w:rPr>
        <w:t xml:space="preserve"> Light)</w:t>
      </w:r>
      <w:r>
        <w:rPr>
          <w:bCs/>
        </w:rPr>
        <w:t xml:space="preserve"> steht auf folgenden Quellen zur Verfügung:</w:t>
      </w:r>
    </w:p>
    <w:p w14:paraId="23CDC669" w14:textId="77777777" w:rsidR="00707103" w:rsidRDefault="00707103" w:rsidP="00707103">
      <w:pPr>
        <w:pStyle w:val="Listenabsatz"/>
        <w:numPr>
          <w:ilvl w:val="0"/>
          <w:numId w:val="3"/>
        </w:numPr>
        <w:rPr>
          <w:bCs/>
        </w:rPr>
      </w:pPr>
      <w:proofErr w:type="spellStart"/>
      <w:r w:rsidRPr="00707103">
        <w:rPr>
          <w:bCs/>
        </w:rPr>
        <w:t>PhET</w:t>
      </w:r>
      <w:proofErr w:type="spellEnd"/>
      <w:r w:rsidRPr="00707103">
        <w:rPr>
          <w:bCs/>
        </w:rPr>
        <w:t xml:space="preserve"> </w:t>
      </w:r>
      <w:r>
        <w:rPr>
          <w:bCs/>
        </w:rPr>
        <w:t>der Universität von Colorado (USA)</w:t>
      </w:r>
      <w:r w:rsidRPr="00707103">
        <w:rPr>
          <w:bCs/>
        </w:rPr>
        <w:t xml:space="preserve"> </w:t>
      </w:r>
      <w:r>
        <w:rPr>
          <w:bCs/>
        </w:rPr>
        <w:br/>
      </w:r>
      <w:hyperlink r:id="rId7" w:history="1">
        <w:r w:rsidRPr="00E41653">
          <w:rPr>
            <w:rStyle w:val="Hyperlink"/>
            <w:bCs/>
          </w:rPr>
          <w:t>https://phet.colorado.edu/de/simulation/bending-light</w:t>
        </w:r>
      </w:hyperlink>
      <w:r w:rsidRPr="00707103">
        <w:rPr>
          <w:bCs/>
        </w:rPr>
        <w:t xml:space="preserve"> </w:t>
      </w:r>
    </w:p>
    <w:p w14:paraId="28417D8B" w14:textId="78423A58" w:rsidR="00707103" w:rsidRDefault="00707103" w:rsidP="00707103">
      <w:pPr>
        <w:pStyle w:val="Listenabsatz"/>
        <w:numPr>
          <w:ilvl w:val="0"/>
          <w:numId w:val="3"/>
        </w:numPr>
        <w:rPr>
          <w:bCs/>
        </w:rPr>
      </w:pPr>
      <w:r>
        <w:rPr>
          <w:bCs/>
        </w:rPr>
        <w:t>Mediothek im Thüringer Schulportal</w:t>
      </w:r>
      <w:r w:rsidR="00581737">
        <w:rPr>
          <w:bCs/>
        </w:rPr>
        <w:t xml:space="preserve"> (</w:t>
      </w:r>
      <w:r w:rsidR="00E537A4">
        <w:t>D</w:t>
      </w:r>
      <w:r w:rsidR="00581737">
        <w:t>ie moderne HTML5-Variante verwenden</w:t>
      </w:r>
      <w:r w:rsidR="00E537A4">
        <w:t>.</w:t>
      </w:r>
      <w:r w:rsidR="00581737">
        <w:t>)</w:t>
      </w:r>
      <w:r>
        <w:rPr>
          <w:bCs/>
        </w:rPr>
        <w:br/>
      </w:r>
      <w:hyperlink r:id="rId8" w:history="1">
        <w:r w:rsidR="00581737" w:rsidRPr="00E41653">
          <w:rPr>
            <w:rStyle w:val="Hyperlink"/>
            <w:bCs/>
          </w:rPr>
          <w:t>https://www.schulportal-thueringen.de/web/guest/media/detail?tspi=3185</w:t>
        </w:r>
      </w:hyperlink>
      <w:r w:rsidR="00581737">
        <w:rPr>
          <w:bCs/>
        </w:rPr>
        <w:t xml:space="preserve"> </w:t>
      </w:r>
    </w:p>
    <w:p w14:paraId="7379F757" w14:textId="77777777" w:rsidR="00581737" w:rsidRDefault="00581737" w:rsidP="00707103">
      <w:pPr>
        <w:pStyle w:val="Listenabsatz"/>
        <w:numPr>
          <w:ilvl w:val="0"/>
          <w:numId w:val="3"/>
        </w:numPr>
        <w:rPr>
          <w:bCs/>
        </w:rPr>
      </w:pPr>
      <w:r>
        <w:rPr>
          <w:bCs/>
        </w:rPr>
        <w:t xml:space="preserve">Oder die Simulation wird </w:t>
      </w:r>
      <w:r w:rsidR="00AF1166">
        <w:rPr>
          <w:bCs/>
        </w:rPr>
        <w:t xml:space="preserve">Ihnen </w:t>
      </w:r>
      <w:r>
        <w:rPr>
          <w:bCs/>
        </w:rPr>
        <w:t xml:space="preserve">als HTML5-Datei in der </w:t>
      </w:r>
      <w:proofErr w:type="spellStart"/>
      <w:r>
        <w:rPr>
          <w:bCs/>
        </w:rPr>
        <w:t>Schulcloud</w:t>
      </w:r>
      <w:proofErr w:type="spellEnd"/>
      <w:r>
        <w:rPr>
          <w:bCs/>
        </w:rPr>
        <w:t xml:space="preserve"> zur Verfügung gestellt.</w:t>
      </w:r>
    </w:p>
    <w:p w14:paraId="2912A723" w14:textId="77777777" w:rsidR="00581737" w:rsidRPr="00DB21C2" w:rsidRDefault="00DB21C2" w:rsidP="00581737">
      <w:pPr>
        <w:rPr>
          <w:b/>
          <w:bCs/>
          <w:sz w:val="28"/>
          <w:szCs w:val="28"/>
        </w:rPr>
      </w:pPr>
      <w:r w:rsidRPr="00DB21C2">
        <w:rPr>
          <w:b/>
          <w:bCs/>
          <w:sz w:val="28"/>
          <w:szCs w:val="28"/>
        </w:rPr>
        <w:t>Fragen und Aufgaben zur Vorbereitung</w:t>
      </w:r>
    </w:p>
    <w:p w14:paraId="4BA2BE29" w14:textId="77777777" w:rsidR="00DB21C2" w:rsidRDefault="00DB21C2" w:rsidP="00DB21C2">
      <w:pPr>
        <w:pStyle w:val="Listenabsatz"/>
        <w:numPr>
          <w:ilvl w:val="0"/>
          <w:numId w:val="4"/>
        </w:numPr>
        <w:rPr>
          <w:bCs/>
        </w:rPr>
      </w:pPr>
      <w:r w:rsidRPr="00DB21C2">
        <w:rPr>
          <w:bCs/>
        </w:rPr>
        <w:t>Warum sehen wir Objekte</w:t>
      </w:r>
      <w:r>
        <w:rPr>
          <w:bCs/>
        </w:rPr>
        <w:t xml:space="preserve"> und Gegenstände</w:t>
      </w:r>
      <w:r w:rsidRPr="00DB21C2">
        <w:rPr>
          <w:bCs/>
        </w:rPr>
        <w:t xml:space="preserve">? Warum sehen wir ein Bild </w:t>
      </w:r>
      <w:r>
        <w:rPr>
          <w:bCs/>
        </w:rPr>
        <w:t xml:space="preserve">von </w:t>
      </w:r>
      <w:r w:rsidRPr="00DB21C2">
        <w:rPr>
          <w:bCs/>
        </w:rPr>
        <w:t>unsere</w:t>
      </w:r>
      <w:r>
        <w:rPr>
          <w:bCs/>
        </w:rPr>
        <w:t>m</w:t>
      </w:r>
      <w:r w:rsidRPr="00DB21C2">
        <w:rPr>
          <w:bCs/>
        </w:rPr>
        <w:t xml:space="preserve"> Gesicht auf einem </w:t>
      </w:r>
      <w:r>
        <w:rPr>
          <w:bCs/>
        </w:rPr>
        <w:t>ebenen S</w:t>
      </w:r>
      <w:r w:rsidRPr="00DB21C2">
        <w:rPr>
          <w:bCs/>
        </w:rPr>
        <w:t>piegel, aber nicht auf einem Stück Papier?</w:t>
      </w:r>
      <w:r>
        <w:rPr>
          <w:bCs/>
        </w:rPr>
        <w:br/>
      </w:r>
    </w:p>
    <w:p w14:paraId="3D65F992" w14:textId="77777777" w:rsidR="00DB21C2" w:rsidRDefault="00DB21C2" w:rsidP="00DB21C2">
      <w:pPr>
        <w:pStyle w:val="Listenabsatz"/>
        <w:numPr>
          <w:ilvl w:val="0"/>
          <w:numId w:val="4"/>
        </w:numPr>
        <w:rPr>
          <w:bCs/>
        </w:rPr>
      </w:pPr>
      <w:r>
        <w:rPr>
          <w:rStyle w:val="jlqj4b"/>
        </w:rPr>
        <w:t>Was passiert mit einem Lichtstrahl, wenn er von einem optisch weniger dichten Medium wie Luft in ein optisch dichteres Medium wie Wasser oder Glas übergeht?</w:t>
      </w:r>
      <w:r>
        <w:rPr>
          <w:rStyle w:val="jlqj4b"/>
        </w:rPr>
        <w:br/>
      </w:r>
      <w:r>
        <w:rPr>
          <w:rStyle w:val="jlqj4b"/>
        </w:rPr>
        <w:br/>
      </w:r>
      <w:r w:rsidR="001F72CC">
        <w:rPr>
          <w:rStyle w:val="jlqj4b"/>
        </w:rPr>
        <w:t>Nutzen Sie dazu den Film „</w:t>
      </w:r>
      <w:r w:rsidR="001F72CC">
        <w:t xml:space="preserve">Optik: Anvisieren von Objekten unter Wasser“ in der Mediothek des TSP </w:t>
      </w:r>
      <w:hyperlink r:id="rId9" w:history="1">
        <w:r w:rsidR="001F72CC" w:rsidRPr="00E41653">
          <w:rPr>
            <w:rStyle w:val="Hyperlink"/>
            <w:bCs/>
          </w:rPr>
          <w:t>https://www.schulportal-thueringen.de/web/guest/media/detail?tspi=13359</w:t>
        </w:r>
      </w:hyperlink>
      <w:r w:rsidR="001F72CC">
        <w:rPr>
          <w:bCs/>
        </w:rPr>
        <w:br/>
        <w:t xml:space="preserve">oder er steht Ihnen in der </w:t>
      </w:r>
      <w:proofErr w:type="spellStart"/>
      <w:r w:rsidR="001F72CC">
        <w:rPr>
          <w:bCs/>
        </w:rPr>
        <w:t>Schulcloud</w:t>
      </w:r>
      <w:proofErr w:type="spellEnd"/>
      <w:r w:rsidR="001F72CC">
        <w:rPr>
          <w:bCs/>
        </w:rPr>
        <w:t xml:space="preserve"> zur Verfügung.</w:t>
      </w:r>
      <w:r w:rsidR="001F72CC">
        <w:rPr>
          <w:bCs/>
        </w:rPr>
        <w:br/>
      </w:r>
    </w:p>
    <w:p w14:paraId="0C24253E" w14:textId="77777777" w:rsidR="001F72CC" w:rsidRDefault="001F72CC" w:rsidP="00DB21C2">
      <w:pPr>
        <w:pStyle w:val="Listenabsatz"/>
        <w:numPr>
          <w:ilvl w:val="0"/>
          <w:numId w:val="4"/>
        </w:numPr>
        <w:rPr>
          <w:bCs/>
        </w:rPr>
      </w:pPr>
      <w:r>
        <w:rPr>
          <w:bCs/>
        </w:rPr>
        <w:t>Informieren Sie sich über das Reflexionsgesetz.</w:t>
      </w:r>
      <w:r>
        <w:rPr>
          <w:bCs/>
        </w:rPr>
        <w:br/>
        <w:t>Video ohne Ton</w:t>
      </w:r>
      <w:r w:rsidR="00AC324E">
        <w:rPr>
          <w:bCs/>
        </w:rPr>
        <w:t xml:space="preserve"> (CC 0): </w:t>
      </w:r>
      <w:hyperlink r:id="rId10" w:history="1">
        <w:r w:rsidR="00AC324E">
          <w:rPr>
            <w:rStyle w:val="Hyperlink"/>
            <w:bCs/>
          </w:rPr>
          <w:t>www.youtube.com/watch?v=m2fim0Ej9Jw</w:t>
        </w:r>
      </w:hyperlink>
      <w:r w:rsidR="00AC324E">
        <w:rPr>
          <w:bCs/>
        </w:rPr>
        <w:t xml:space="preserve"> </w:t>
      </w:r>
      <w:r>
        <w:rPr>
          <w:bCs/>
        </w:rPr>
        <w:br/>
        <w:t xml:space="preserve">Video in englischer Sprache: </w:t>
      </w:r>
      <w:hyperlink r:id="rId11" w:history="1">
        <w:r w:rsidR="00AC324E">
          <w:rPr>
            <w:rStyle w:val="Hyperlink"/>
            <w:bCs/>
          </w:rPr>
          <w:t>www.youtube.com/watch?v=Hy3oMx3eupw</w:t>
        </w:r>
      </w:hyperlink>
      <w:r>
        <w:rPr>
          <w:bCs/>
        </w:rPr>
        <w:t xml:space="preserve"> </w:t>
      </w:r>
      <w:r w:rsidR="00AC324E">
        <w:rPr>
          <w:bCs/>
        </w:rPr>
        <w:br/>
        <w:t>alternativ</w:t>
      </w:r>
      <w:r w:rsidR="00AC324E">
        <w:rPr>
          <w:bCs/>
        </w:rPr>
        <w:br/>
      </w:r>
      <w:r w:rsidR="00AC324E" w:rsidRPr="00AC324E">
        <w:rPr>
          <w:bCs/>
        </w:rPr>
        <w:t xml:space="preserve">Das Reflexionsgesetz I </w:t>
      </w:r>
      <w:proofErr w:type="spellStart"/>
      <w:r w:rsidR="00AC324E" w:rsidRPr="00AC324E">
        <w:rPr>
          <w:bCs/>
        </w:rPr>
        <w:t>musstewissen</w:t>
      </w:r>
      <w:proofErr w:type="spellEnd"/>
      <w:r w:rsidR="00AC324E" w:rsidRPr="00AC324E">
        <w:rPr>
          <w:bCs/>
        </w:rPr>
        <w:t xml:space="preserve"> Physik</w:t>
      </w:r>
      <w:r w:rsidR="00AC324E">
        <w:rPr>
          <w:bCs/>
        </w:rPr>
        <w:t xml:space="preserve">: </w:t>
      </w:r>
      <w:hyperlink r:id="rId12" w:history="1">
        <w:r w:rsidR="00AC324E" w:rsidRPr="00AC324E">
          <w:rPr>
            <w:rStyle w:val="Hyperlink"/>
            <w:bCs/>
          </w:rPr>
          <w:t>www.youtube.com/watch?v=uCoSj1N7Qc0</w:t>
        </w:r>
      </w:hyperlink>
      <w:r w:rsidR="00AC324E">
        <w:rPr>
          <w:bCs/>
        </w:rPr>
        <w:t xml:space="preserve"> </w:t>
      </w:r>
      <w:r w:rsidR="006B528D">
        <w:rPr>
          <w:bCs/>
        </w:rPr>
        <w:br/>
      </w:r>
    </w:p>
    <w:p w14:paraId="61B56EC6" w14:textId="77777777" w:rsidR="00594130" w:rsidRPr="00594130" w:rsidRDefault="006B528D" w:rsidP="001A3AA9">
      <w:pPr>
        <w:pStyle w:val="Listenabsatz"/>
        <w:numPr>
          <w:ilvl w:val="0"/>
          <w:numId w:val="4"/>
        </w:numPr>
        <w:rPr>
          <w:rStyle w:val="jlqj4b"/>
          <w:bCs/>
        </w:rPr>
      </w:pPr>
      <w:r>
        <w:rPr>
          <w:rStyle w:val="jlqj4b"/>
        </w:rPr>
        <w:t>Was ist der Brechungsindex eines Mediums?</w:t>
      </w:r>
      <w:r w:rsidR="00594130">
        <w:rPr>
          <w:rStyle w:val="jlqj4b"/>
        </w:rPr>
        <w:br/>
      </w:r>
      <w:r w:rsidR="00594130">
        <w:rPr>
          <w:rStyle w:val="jlqj4b"/>
        </w:rPr>
        <w:br/>
      </w:r>
      <w:r w:rsidR="00594130">
        <w:rPr>
          <w:rStyle w:val="jlqj4b"/>
        </w:rPr>
        <w:lastRenderedPageBreak/>
        <w:br/>
      </w:r>
    </w:p>
    <w:p w14:paraId="08678510" w14:textId="77777777" w:rsidR="00C604D5" w:rsidRDefault="00C604D5" w:rsidP="000A2511">
      <w:pPr>
        <w:pStyle w:val="Listenabsatz"/>
        <w:numPr>
          <w:ilvl w:val="0"/>
          <w:numId w:val="4"/>
        </w:numPr>
        <w:rPr>
          <w:rStyle w:val="jlqj4b"/>
        </w:rPr>
      </w:pPr>
      <w:r>
        <w:rPr>
          <w:rStyle w:val="jlqj4b"/>
        </w:rPr>
        <w:t>Was versteht man unter Lichtbrechung?</w:t>
      </w:r>
      <w:r w:rsidR="00EC15C6">
        <w:rPr>
          <w:rStyle w:val="jlqj4b"/>
        </w:rPr>
        <w:br/>
      </w:r>
      <w:r w:rsidR="00014A10">
        <w:rPr>
          <w:rStyle w:val="jlqj4b"/>
        </w:rPr>
        <w:t xml:space="preserve">Video in deutscher Sprache: </w:t>
      </w:r>
      <w:hyperlink r:id="rId13" w:history="1">
        <w:r w:rsidR="00360A5B">
          <w:rPr>
            <w:rStyle w:val="Hyperlink"/>
          </w:rPr>
          <w:t>www.youtube.com/watch?v=Qfw4o70dN2Q</w:t>
        </w:r>
      </w:hyperlink>
      <w:r w:rsidR="00360A5B">
        <w:rPr>
          <w:rStyle w:val="jlqj4b"/>
        </w:rPr>
        <w:t xml:space="preserve"> </w:t>
      </w:r>
      <w:r w:rsidR="00EC15C6">
        <w:rPr>
          <w:rStyle w:val="jlqj4b"/>
        </w:rPr>
        <w:br/>
      </w:r>
      <w:r w:rsidR="00EC15C6">
        <w:rPr>
          <w:bCs/>
        </w:rPr>
        <w:t xml:space="preserve">Video in englischer Sprache: </w:t>
      </w:r>
      <w:hyperlink r:id="rId14" w:history="1">
        <w:r w:rsidR="00EC15C6">
          <w:rPr>
            <w:rStyle w:val="Hyperlink"/>
            <w:bCs/>
          </w:rPr>
          <w:t>www.youtube.com/watch?v=NtjTzuEPpb4</w:t>
        </w:r>
      </w:hyperlink>
      <w:r w:rsidR="00EC15C6">
        <w:rPr>
          <w:bCs/>
        </w:rPr>
        <w:br/>
      </w:r>
      <w:r w:rsidR="00EC15C6">
        <w:rPr>
          <w:rStyle w:val="jlqj4b"/>
        </w:rPr>
        <w:t xml:space="preserve">Video in deutscher Sprache: </w:t>
      </w:r>
      <w:hyperlink r:id="rId15" w:history="1">
        <w:r w:rsidR="00EC15C6">
          <w:rPr>
            <w:rStyle w:val="Hyperlink"/>
          </w:rPr>
          <w:t>www.youtube.com/watch?v=ozyMa884rIo</w:t>
        </w:r>
      </w:hyperlink>
      <w:r w:rsidR="00EC15C6">
        <w:rPr>
          <w:rStyle w:val="jlqj4b"/>
        </w:rPr>
        <w:t xml:space="preserve"> </w:t>
      </w:r>
      <w:r w:rsidR="00014A10">
        <w:rPr>
          <w:rStyle w:val="jlqj4b"/>
        </w:rPr>
        <w:br/>
      </w:r>
    </w:p>
    <w:p w14:paraId="06687635" w14:textId="77777777" w:rsidR="00C604D5" w:rsidRDefault="00360A5B" w:rsidP="00DB21C2">
      <w:pPr>
        <w:pStyle w:val="Listenabsatz"/>
        <w:numPr>
          <w:ilvl w:val="0"/>
          <w:numId w:val="4"/>
        </w:numPr>
        <w:rPr>
          <w:bCs/>
        </w:rPr>
      </w:pPr>
      <w:r>
        <w:rPr>
          <w:rStyle w:val="jlqj4b"/>
        </w:rPr>
        <w:t xml:space="preserve">Was ist das </w:t>
      </w:r>
      <w:proofErr w:type="spellStart"/>
      <w:r w:rsidRPr="00360A5B">
        <w:rPr>
          <w:rStyle w:val="jlqj4b"/>
        </w:rPr>
        <w:t>Snelliussches</w:t>
      </w:r>
      <w:proofErr w:type="spellEnd"/>
      <w:r w:rsidRPr="00360A5B">
        <w:rPr>
          <w:rStyle w:val="jlqj4b"/>
        </w:rPr>
        <w:t xml:space="preserve"> Brechungsgesetz</w:t>
      </w:r>
      <w:r>
        <w:rPr>
          <w:rStyle w:val="jlqj4b"/>
        </w:rPr>
        <w:t>?</w:t>
      </w:r>
      <w:r>
        <w:rPr>
          <w:rStyle w:val="jlqj4b"/>
        </w:rPr>
        <w:br/>
        <w:t xml:space="preserve">Video in deutscher Sprache: </w:t>
      </w:r>
      <w:hyperlink r:id="rId16" w:history="1">
        <w:r>
          <w:rPr>
            <w:rStyle w:val="Hyperlink"/>
            <w:bCs/>
          </w:rPr>
          <w:t>/www.youtube.com/watch?v=V9tUiFWednA</w:t>
        </w:r>
      </w:hyperlink>
      <w:r>
        <w:rPr>
          <w:bCs/>
        </w:rPr>
        <w:t xml:space="preserve"> </w:t>
      </w:r>
      <w:r>
        <w:rPr>
          <w:bCs/>
        </w:rPr>
        <w:br/>
        <w:t xml:space="preserve">Video in englischer Sprache: </w:t>
      </w:r>
      <w:hyperlink r:id="rId17" w:history="1">
        <w:r>
          <w:rPr>
            <w:rStyle w:val="Hyperlink"/>
            <w:bCs/>
          </w:rPr>
          <w:t>www.youtube.com/watch?v=NtjTzuEPpb4</w:t>
        </w:r>
      </w:hyperlink>
      <w:r>
        <w:rPr>
          <w:bCs/>
        </w:rPr>
        <w:t xml:space="preserve"> </w:t>
      </w:r>
      <w:r w:rsidR="004F3233">
        <w:rPr>
          <w:bCs/>
        </w:rPr>
        <w:br/>
      </w:r>
    </w:p>
    <w:p w14:paraId="708B75FD" w14:textId="77777777" w:rsidR="004F3233" w:rsidRPr="00B218C8" w:rsidRDefault="004F3233" w:rsidP="00DB21C2">
      <w:pPr>
        <w:pStyle w:val="Listenabsatz"/>
        <w:numPr>
          <w:ilvl w:val="0"/>
          <w:numId w:val="4"/>
        </w:numPr>
        <w:rPr>
          <w:rStyle w:val="jlqj4b"/>
          <w:bCs/>
        </w:rPr>
      </w:pPr>
      <w:r>
        <w:rPr>
          <w:rStyle w:val="jlqj4b"/>
        </w:rPr>
        <w:t>Was ist mit Totalreflexion des Lichts gemeint und wann tritt sie auf?</w:t>
      </w:r>
    </w:p>
    <w:p w14:paraId="313A6798" w14:textId="77777777" w:rsidR="00B218C8" w:rsidRPr="00DB21C2" w:rsidRDefault="00B218C8" w:rsidP="00B218C8">
      <w:pPr>
        <w:pStyle w:val="Listenabsatz"/>
        <w:rPr>
          <w:bCs/>
        </w:rPr>
      </w:pPr>
    </w:p>
    <w:p w14:paraId="28A4EF49" w14:textId="77777777" w:rsidR="00707103" w:rsidRPr="00B218C8" w:rsidRDefault="00B218C8">
      <w:pPr>
        <w:rPr>
          <w:b/>
          <w:sz w:val="28"/>
          <w:szCs w:val="28"/>
        </w:rPr>
      </w:pPr>
      <w:r w:rsidRPr="00B218C8">
        <w:rPr>
          <w:rStyle w:val="jlqj4b"/>
          <w:b/>
          <w:sz w:val="28"/>
          <w:szCs w:val="28"/>
        </w:rPr>
        <w:t xml:space="preserve">Aktivitäten mit der </w:t>
      </w:r>
      <w:proofErr w:type="spellStart"/>
      <w:r w:rsidRPr="00B218C8">
        <w:rPr>
          <w:rStyle w:val="jlqj4b"/>
          <w:b/>
          <w:sz w:val="28"/>
          <w:szCs w:val="28"/>
        </w:rPr>
        <w:t>PhET</w:t>
      </w:r>
      <w:proofErr w:type="spellEnd"/>
      <w:r w:rsidRPr="00B218C8">
        <w:rPr>
          <w:rStyle w:val="jlqj4b"/>
          <w:b/>
          <w:sz w:val="28"/>
          <w:szCs w:val="28"/>
        </w:rPr>
        <w:t>-Simulation „Lichtbrechung“</w:t>
      </w:r>
    </w:p>
    <w:p w14:paraId="5A7C9EC8" w14:textId="77777777" w:rsidR="00B218C8" w:rsidRDefault="00B218C8">
      <w:pPr>
        <w:rPr>
          <w:rStyle w:val="jlqj4b"/>
        </w:rPr>
      </w:pPr>
      <w:r>
        <w:rPr>
          <w:rStyle w:val="jlqj4b"/>
        </w:rPr>
        <w:t>Starten Sie die Interaktive Simulation „Lichtbrechung“</w:t>
      </w:r>
      <w:r w:rsidR="00AF1166">
        <w:rPr>
          <w:rStyle w:val="jlqj4b"/>
        </w:rPr>
        <w:t xml:space="preserve"> (</w:t>
      </w:r>
      <w:proofErr w:type="spellStart"/>
      <w:r w:rsidR="00AF1166">
        <w:rPr>
          <w:rStyle w:val="jlqj4b"/>
        </w:rPr>
        <w:t>Bending</w:t>
      </w:r>
      <w:proofErr w:type="spellEnd"/>
      <w:r w:rsidR="00AF1166">
        <w:rPr>
          <w:rStyle w:val="jlqj4b"/>
        </w:rPr>
        <w:t xml:space="preserve"> Light)</w:t>
      </w:r>
      <w:r>
        <w:rPr>
          <w:rStyle w:val="jlqj4b"/>
        </w:rPr>
        <w:t>.</w:t>
      </w:r>
    </w:p>
    <w:p w14:paraId="79E441A2" w14:textId="77777777" w:rsidR="004F3233" w:rsidRDefault="00B218C8">
      <w:pPr>
        <w:rPr>
          <w:rStyle w:val="jlqj4b"/>
        </w:rPr>
      </w:pPr>
      <w:r>
        <w:rPr>
          <w:rStyle w:val="jlqj4b"/>
        </w:rPr>
        <w:t>Wählen Sie in die Option „</w:t>
      </w:r>
      <w:r w:rsidR="00FE351F">
        <w:rPr>
          <w:rStyle w:val="jlqj4b"/>
        </w:rPr>
        <w:t>Einleitung</w:t>
      </w:r>
      <w:r>
        <w:rPr>
          <w:rStyle w:val="jlqj4b"/>
        </w:rPr>
        <w:t>“.</w:t>
      </w:r>
      <w:r>
        <w:rPr>
          <w:rStyle w:val="viiyi"/>
        </w:rPr>
        <w:t xml:space="preserve"> </w:t>
      </w:r>
      <w:r>
        <w:rPr>
          <w:rStyle w:val="jlqj4b"/>
        </w:rPr>
        <w:t xml:space="preserve">Wählen Sie </w:t>
      </w:r>
      <w:r w:rsidR="00FE351F">
        <w:rPr>
          <w:rStyle w:val="jlqj4b"/>
        </w:rPr>
        <w:t xml:space="preserve">oben links </w:t>
      </w:r>
      <w:r>
        <w:rPr>
          <w:rStyle w:val="jlqj4b"/>
        </w:rPr>
        <w:t>Licht</w:t>
      </w:r>
      <w:r w:rsidRPr="00B218C8">
        <w:rPr>
          <w:rStyle w:val="jlqj4b"/>
          <w:b/>
        </w:rPr>
        <w:t>strahl</w:t>
      </w:r>
      <w:r>
        <w:rPr>
          <w:rStyle w:val="jlqj4b"/>
        </w:rPr>
        <w:t>. Ändern Sie den Einfallswinkel, indem Sie den Laser bewegen, und beobachten Sie den Brechungswinkel, den Reflexionswinkel und die Intensität des Strahls, wenn er vom ersten Medium in das zweite Medium übergeht.</w:t>
      </w:r>
    </w:p>
    <w:p w14:paraId="44B6E208" w14:textId="77777777" w:rsidR="00B218C8" w:rsidRDefault="00B218C8" w:rsidP="00B218C8">
      <w:pPr>
        <w:jc w:val="center"/>
      </w:pPr>
      <w:r>
        <w:rPr>
          <w:noProof/>
        </w:rPr>
        <w:drawing>
          <wp:inline distT="0" distB="0" distL="0" distR="0" wp14:anchorId="7BC0642B" wp14:editId="1ECFB125">
            <wp:extent cx="3514725" cy="1832523"/>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30236" cy="1840610"/>
                    </a:xfrm>
                    <a:prstGeom prst="rect">
                      <a:avLst/>
                    </a:prstGeom>
                  </pic:spPr>
                </pic:pic>
              </a:graphicData>
            </a:graphic>
          </wp:inline>
        </w:drawing>
      </w:r>
    </w:p>
    <w:p w14:paraId="370A2240" w14:textId="77777777" w:rsidR="00B218C8" w:rsidRDefault="008F0DF1">
      <w:r>
        <w:rPr>
          <w:noProof/>
        </w:rPr>
        <mc:AlternateContent>
          <mc:Choice Requires="wps">
            <w:drawing>
              <wp:anchor distT="0" distB="0" distL="114300" distR="114300" simplePos="0" relativeHeight="251663360" behindDoc="0" locked="0" layoutInCell="1" allowOverlap="1" wp14:anchorId="4112501D" wp14:editId="76984C30">
                <wp:simplePos x="0" y="0"/>
                <wp:positionH relativeFrom="margin">
                  <wp:posOffset>2024380</wp:posOffset>
                </wp:positionH>
                <wp:positionV relativeFrom="paragraph">
                  <wp:posOffset>83185</wp:posOffset>
                </wp:positionV>
                <wp:extent cx="885825" cy="542925"/>
                <wp:effectExtent l="361950" t="0" r="28575" b="28575"/>
                <wp:wrapNone/>
                <wp:docPr id="7" name="Sprechblase: rechteckig 7"/>
                <wp:cNvGraphicFramePr/>
                <a:graphic xmlns:a="http://schemas.openxmlformats.org/drawingml/2006/main">
                  <a:graphicData uri="http://schemas.microsoft.com/office/word/2010/wordprocessingShape">
                    <wps:wsp>
                      <wps:cNvSpPr/>
                      <wps:spPr>
                        <a:xfrm>
                          <a:off x="0" y="0"/>
                          <a:ext cx="885825" cy="542925"/>
                        </a:xfrm>
                        <a:prstGeom prst="wedgeRectCallout">
                          <a:avLst>
                            <a:gd name="adj1" fmla="val -86022"/>
                            <a:gd name="adj2" fmla="val 34430"/>
                          </a:avLst>
                        </a:prstGeom>
                      </wps:spPr>
                      <wps:style>
                        <a:lnRef idx="2">
                          <a:schemeClr val="accent6"/>
                        </a:lnRef>
                        <a:fillRef idx="1">
                          <a:schemeClr val="lt1"/>
                        </a:fillRef>
                        <a:effectRef idx="0">
                          <a:schemeClr val="accent6"/>
                        </a:effectRef>
                        <a:fontRef idx="minor">
                          <a:schemeClr val="dk1"/>
                        </a:fontRef>
                      </wps:style>
                      <wps:txbx>
                        <w:txbxContent>
                          <w:p w14:paraId="23E2E0A1" w14:textId="77777777" w:rsidR="008F0DF1" w:rsidRDefault="008F0DF1" w:rsidP="008F0DF1">
                            <w:pPr>
                              <w:jc w:val="center"/>
                            </w:pPr>
                            <w:r>
                              <w:t>Laser bewegen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112501D"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rechblase: rechteckig 7" o:spid="_x0000_s1026" type="#_x0000_t61" style="position:absolute;margin-left:159.4pt;margin-top:6.55pt;width:69.75pt;height:42.75pt;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" adj="-7781,18237" fillcolor="white [3201]" strokecolor="#70ad47 [3209]" strokeweight="1pt">
                <v:textbox>
                  <w:txbxContent>
                    <w:p w14:paraId="23E2E0A1" w14:textId="77777777" w:rsidR="008F0DF1" w:rsidRDefault="008F0DF1" w:rsidP="008F0DF1">
                      <w:pPr>
                        <w:jc w:val="center"/>
                      </w:pPr>
                      <w:r>
                        <w:t>Laser bewegen</w:t>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4BAFBD9B" wp14:editId="3009BA00">
                <wp:simplePos x="0" y="0"/>
                <wp:positionH relativeFrom="margin">
                  <wp:posOffset>-109220</wp:posOffset>
                </wp:positionH>
                <wp:positionV relativeFrom="paragraph">
                  <wp:posOffset>235585</wp:posOffset>
                </wp:positionV>
                <wp:extent cx="885825" cy="542925"/>
                <wp:effectExtent l="0" t="0" r="200025" b="28575"/>
                <wp:wrapNone/>
                <wp:docPr id="3" name="Sprechblase: rechteckig 3"/>
                <wp:cNvGraphicFramePr/>
                <a:graphic xmlns:a="http://schemas.openxmlformats.org/drawingml/2006/main">
                  <a:graphicData uri="http://schemas.microsoft.com/office/word/2010/wordprocessingShape">
                    <wps:wsp>
                      <wps:cNvSpPr/>
                      <wps:spPr>
                        <a:xfrm>
                          <a:off x="0" y="0"/>
                          <a:ext cx="885825" cy="542925"/>
                        </a:xfrm>
                        <a:prstGeom prst="wedgeRectCallout">
                          <a:avLst>
                            <a:gd name="adj1" fmla="val 66667"/>
                            <a:gd name="adj2" fmla="val -21710"/>
                          </a:avLst>
                        </a:prstGeom>
                      </wps:spPr>
                      <wps:style>
                        <a:lnRef idx="2">
                          <a:schemeClr val="accent6"/>
                        </a:lnRef>
                        <a:fillRef idx="1">
                          <a:schemeClr val="lt1"/>
                        </a:fillRef>
                        <a:effectRef idx="0">
                          <a:schemeClr val="accent6"/>
                        </a:effectRef>
                        <a:fontRef idx="minor">
                          <a:schemeClr val="dk1"/>
                        </a:fontRef>
                      </wps:style>
                      <wps:txbx>
                        <w:txbxContent>
                          <w:p w14:paraId="3B8907C5" w14:textId="77777777" w:rsidR="008F0DF1" w:rsidRDefault="008F0DF1" w:rsidP="008F0DF1">
                            <w:pPr>
                              <w:jc w:val="center"/>
                            </w:pPr>
                            <w:r>
                              <w:t>Lichtstrahl wählen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BAFBD9B" id="Sprechblase: rechteckig 3" o:spid="_x0000_s1027" type="#_x0000_t61" style="position:absolute;margin-left:-8.6pt;margin-top:18.55pt;width:69.75pt;height:42.75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" adj="25200,6111" fillcolor="white [3201]" strokecolor="#70ad47 [3209]" strokeweight="1pt">
                <v:textbox>
                  <w:txbxContent>
                    <w:p w14:paraId="3B8907C5" w14:textId="77777777" w:rsidR="008F0DF1" w:rsidRDefault="008F0DF1" w:rsidP="008F0DF1">
                      <w:pPr>
                        <w:jc w:val="center"/>
                      </w:pPr>
                      <w:r>
                        <w:t>Lichtstrahl wählen</w:t>
                      </w:r>
                    </w:p>
                  </w:txbxContent>
                </v:textbox>
                <w10:wrap anchorx="margin"/>
              </v:shape>
            </w:pict>
          </mc:Fallback>
        </mc:AlternateContent>
      </w:r>
    </w:p>
    <w:p w14:paraId="1AD0C6D2" w14:textId="77777777" w:rsidR="00FE351F" w:rsidRDefault="00AF1166" w:rsidP="00FE351F">
      <w:pPr>
        <w:jc w:val="center"/>
      </w:pPr>
      <w:r>
        <w:rPr>
          <w:noProof/>
        </w:rPr>
        <mc:AlternateContent>
          <mc:Choice Requires="wps">
            <w:drawing>
              <wp:anchor distT="0" distB="0" distL="114300" distR="114300" simplePos="0" relativeHeight="251665408" behindDoc="0" locked="0" layoutInCell="1" allowOverlap="1" wp14:anchorId="5AAB8633" wp14:editId="01483895">
                <wp:simplePos x="0" y="0"/>
                <wp:positionH relativeFrom="margin">
                  <wp:posOffset>-52070</wp:posOffset>
                </wp:positionH>
                <wp:positionV relativeFrom="paragraph">
                  <wp:posOffset>1772285</wp:posOffset>
                </wp:positionV>
                <wp:extent cx="885825" cy="923925"/>
                <wp:effectExtent l="0" t="0" r="276225" b="28575"/>
                <wp:wrapNone/>
                <wp:docPr id="8" name="Sprechblase: rechteckig 8"/>
                <wp:cNvGraphicFramePr/>
                <a:graphic xmlns:a="http://schemas.openxmlformats.org/drawingml/2006/main">
                  <a:graphicData uri="http://schemas.microsoft.com/office/word/2010/wordprocessingShape">
                    <wps:wsp>
                      <wps:cNvSpPr/>
                      <wps:spPr>
                        <a:xfrm>
                          <a:off x="0" y="0"/>
                          <a:ext cx="885825" cy="923925"/>
                        </a:xfrm>
                        <a:prstGeom prst="wedgeRectCallout">
                          <a:avLst>
                            <a:gd name="adj1" fmla="val 75269"/>
                            <a:gd name="adj2" fmla="val -39254"/>
                          </a:avLst>
                        </a:prstGeom>
                      </wps:spPr>
                      <wps:style>
                        <a:lnRef idx="2">
                          <a:schemeClr val="accent6"/>
                        </a:lnRef>
                        <a:fillRef idx="1">
                          <a:schemeClr val="lt1"/>
                        </a:fillRef>
                        <a:effectRef idx="0">
                          <a:schemeClr val="accent6"/>
                        </a:effectRef>
                        <a:fontRef idx="minor">
                          <a:schemeClr val="dk1"/>
                        </a:fontRef>
                      </wps:style>
                      <wps:txbx>
                        <w:txbxContent>
                          <w:p w14:paraId="3DD90036" w14:textId="77777777" w:rsidR="008F0DF1" w:rsidRDefault="00DF3011" w:rsidP="008F0DF1">
                            <w:pPr>
                              <w:jc w:val="center"/>
                            </w:pPr>
                            <w:r>
                              <w:t>Werkzeuge</w:t>
                            </w:r>
                            <w:r w:rsidR="008F0DF1">
                              <w:t xml:space="preserve"> </w:t>
                            </w:r>
                            <w:r>
                              <w:t>auswählen</w:t>
                            </w:r>
                            <w:r w:rsidR="00AF1166">
                              <w:t xml:space="preserve"> und in das Bild ziehen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B8633" id="Sprechblase: rechteckig 8" o:spid="_x0000_s1028" type="#_x0000_t61" style="position:absolute;left:0;text-align:left;margin-left:-4.1pt;margin-top:139.55pt;width:69.75pt;height:72.7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" adj="27058,2321" fillcolor="white [3201]" strokecolor="#70ad47 [3209]" strokeweight="1pt">
                <v:textbox>
                  <w:txbxContent>
                    <w:p w14:paraId="3DD90036" w14:textId="77777777" w:rsidR="008F0DF1" w:rsidRDefault="00DF3011" w:rsidP="008F0DF1">
                      <w:pPr>
                        <w:jc w:val="center"/>
                      </w:pPr>
                      <w:r>
                        <w:t>Werkzeuge</w:t>
                      </w:r>
                      <w:r w:rsidR="008F0DF1">
                        <w:t xml:space="preserve"> </w:t>
                      </w:r>
                      <w:r>
                        <w:t>auswählen</w:t>
                      </w:r>
                      <w:r w:rsidR="00AF1166">
                        <w:t xml:space="preserve"> und in das Bild ziehen</w:t>
                      </w:r>
                    </w:p>
                  </w:txbxContent>
                </v:textbox>
                <w10:wrap anchorx="margin"/>
              </v:shape>
            </w:pict>
          </mc:Fallback>
        </mc:AlternateContent>
      </w:r>
      <w:r w:rsidR="00DF3011">
        <w:rPr>
          <w:noProof/>
        </w:rPr>
        <mc:AlternateContent>
          <mc:Choice Requires="wps">
            <w:drawing>
              <wp:anchor distT="0" distB="0" distL="114300" distR="114300" simplePos="0" relativeHeight="251671552" behindDoc="0" locked="0" layoutInCell="1" allowOverlap="1" wp14:anchorId="09F69023" wp14:editId="53045658">
                <wp:simplePos x="0" y="0"/>
                <wp:positionH relativeFrom="margin">
                  <wp:posOffset>2786380</wp:posOffset>
                </wp:positionH>
                <wp:positionV relativeFrom="paragraph">
                  <wp:posOffset>2340610</wp:posOffset>
                </wp:positionV>
                <wp:extent cx="1066800" cy="542925"/>
                <wp:effectExtent l="0" t="304800" r="19050" b="28575"/>
                <wp:wrapNone/>
                <wp:docPr id="11" name="Sprechblase: rechteckig 11"/>
                <wp:cNvGraphicFramePr/>
                <a:graphic xmlns:a="http://schemas.openxmlformats.org/drawingml/2006/main">
                  <a:graphicData uri="http://schemas.microsoft.com/office/word/2010/wordprocessingShape">
                    <wps:wsp>
                      <wps:cNvSpPr/>
                      <wps:spPr>
                        <a:xfrm>
                          <a:off x="0" y="0"/>
                          <a:ext cx="1066800" cy="542925"/>
                        </a:xfrm>
                        <a:prstGeom prst="wedgeRectCallout">
                          <a:avLst>
                            <a:gd name="adj1" fmla="val -44014"/>
                            <a:gd name="adj2" fmla="val -98632"/>
                          </a:avLst>
                        </a:prstGeom>
                      </wps:spPr>
                      <wps:style>
                        <a:lnRef idx="2">
                          <a:schemeClr val="accent6"/>
                        </a:lnRef>
                        <a:fillRef idx="1">
                          <a:schemeClr val="lt1"/>
                        </a:fillRef>
                        <a:effectRef idx="0">
                          <a:schemeClr val="accent6"/>
                        </a:effectRef>
                        <a:fontRef idx="minor">
                          <a:schemeClr val="dk1"/>
                        </a:fontRef>
                      </wps:style>
                      <wps:txbx>
                        <w:txbxContent>
                          <w:p w14:paraId="45E6EAE7" w14:textId="77777777" w:rsidR="00DF3011" w:rsidRDefault="00DF3011" w:rsidP="00DF3011">
                            <w:pPr>
                              <w:jc w:val="center"/>
                            </w:pPr>
                            <w:r>
                              <w:t>Intensität messen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9F69023" id="Sprechblase: rechteckig 11" o:spid="_x0000_s1029" type="#_x0000_t61" style="position:absolute;left:0;text-align:left;margin-left:219.4pt;margin-top:184.3pt;width:84pt;height:42.75pt;z-index:25167155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" adj="1293,-10505" fillcolor="white [3201]" strokecolor="#70ad47 [3209]" strokeweight="1pt">
                <v:textbox>
                  <w:txbxContent>
                    <w:p w14:paraId="45E6EAE7" w14:textId="77777777" w:rsidR="00DF3011" w:rsidRDefault="00DF3011" w:rsidP="00DF3011">
                      <w:pPr>
                        <w:jc w:val="center"/>
                      </w:pPr>
                      <w:r>
                        <w:t>Intensität messen</w:t>
                      </w:r>
                    </w:p>
                  </w:txbxContent>
                </v:textbox>
                <w10:wrap anchorx="margin"/>
              </v:shape>
            </w:pict>
          </mc:Fallback>
        </mc:AlternateContent>
      </w:r>
      <w:r w:rsidR="00DF3011">
        <w:rPr>
          <w:noProof/>
        </w:rPr>
        <mc:AlternateContent>
          <mc:Choice Requires="wps">
            <w:drawing>
              <wp:anchor distT="0" distB="0" distL="114300" distR="114300" simplePos="0" relativeHeight="251669504" behindDoc="0" locked="0" layoutInCell="1" allowOverlap="1" wp14:anchorId="687160AF" wp14:editId="6096F6EF">
                <wp:simplePos x="0" y="0"/>
                <wp:positionH relativeFrom="margin">
                  <wp:posOffset>4834255</wp:posOffset>
                </wp:positionH>
                <wp:positionV relativeFrom="paragraph">
                  <wp:posOffset>740410</wp:posOffset>
                </wp:positionV>
                <wp:extent cx="1066800" cy="542925"/>
                <wp:effectExtent l="381000" t="0" r="19050" b="28575"/>
                <wp:wrapNone/>
                <wp:docPr id="10" name="Sprechblase: rechteckig 10"/>
                <wp:cNvGraphicFramePr/>
                <a:graphic xmlns:a="http://schemas.openxmlformats.org/drawingml/2006/main">
                  <a:graphicData uri="http://schemas.microsoft.com/office/word/2010/wordprocessingShape">
                    <wps:wsp>
                      <wps:cNvSpPr/>
                      <wps:spPr>
                        <a:xfrm>
                          <a:off x="0" y="0"/>
                          <a:ext cx="1066800" cy="542925"/>
                        </a:xfrm>
                        <a:prstGeom prst="wedgeRectCallout">
                          <a:avLst>
                            <a:gd name="adj1" fmla="val -82407"/>
                            <a:gd name="adj2" fmla="val 41719"/>
                          </a:avLst>
                        </a:prstGeom>
                      </wps:spPr>
                      <wps:style>
                        <a:lnRef idx="2">
                          <a:schemeClr val="accent6"/>
                        </a:lnRef>
                        <a:fillRef idx="1">
                          <a:schemeClr val="lt1"/>
                        </a:fillRef>
                        <a:effectRef idx="0">
                          <a:schemeClr val="accent6"/>
                        </a:effectRef>
                        <a:fontRef idx="minor">
                          <a:schemeClr val="dk1"/>
                        </a:fontRef>
                      </wps:style>
                      <wps:txbx>
                        <w:txbxContent>
                          <w:p w14:paraId="313C6E47" w14:textId="77777777" w:rsidR="00DF3011" w:rsidRDefault="00DF3011" w:rsidP="00DF3011">
                            <w:pPr>
                              <w:jc w:val="center"/>
                            </w:pPr>
                            <w:r>
                              <w:t>Medium unten auswählen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87160AF" id="Sprechblase: rechteckig 10" o:spid="_x0000_s1030" type="#_x0000_t61" style="position:absolute;left:0;text-align:left;margin-left:380.65pt;margin-top:58.3pt;width:84pt;height:42.75pt;z-index:25166950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" adj="-7000,19811" fillcolor="white [3201]" strokecolor="#70ad47 [3209]" strokeweight="1pt">
                <v:textbox>
                  <w:txbxContent>
                    <w:p w14:paraId="313C6E47" w14:textId="77777777" w:rsidR="00DF3011" w:rsidRDefault="00DF3011" w:rsidP="00DF3011">
                      <w:pPr>
                        <w:jc w:val="center"/>
                      </w:pPr>
                      <w:r>
                        <w:t>Medium unten auswählen</w:t>
                      </w:r>
                    </w:p>
                  </w:txbxContent>
                </v:textbox>
                <w10:wrap anchorx="margin"/>
              </v:shape>
            </w:pict>
          </mc:Fallback>
        </mc:AlternateContent>
      </w:r>
      <w:r w:rsidR="00DF3011">
        <w:rPr>
          <w:noProof/>
        </w:rPr>
        <mc:AlternateContent>
          <mc:Choice Requires="wps">
            <w:drawing>
              <wp:anchor distT="0" distB="0" distL="114300" distR="114300" simplePos="0" relativeHeight="251667456" behindDoc="0" locked="0" layoutInCell="1" allowOverlap="1" wp14:anchorId="1A8C151B" wp14:editId="0B125DF7">
                <wp:simplePos x="0" y="0"/>
                <wp:positionH relativeFrom="margin">
                  <wp:posOffset>4815206</wp:posOffset>
                </wp:positionH>
                <wp:positionV relativeFrom="paragraph">
                  <wp:posOffset>45085</wp:posOffset>
                </wp:positionV>
                <wp:extent cx="1009650" cy="542925"/>
                <wp:effectExtent l="361950" t="0" r="19050" b="28575"/>
                <wp:wrapNone/>
                <wp:docPr id="9" name="Sprechblase: rechteckig 9"/>
                <wp:cNvGraphicFramePr/>
                <a:graphic xmlns:a="http://schemas.openxmlformats.org/drawingml/2006/main">
                  <a:graphicData uri="http://schemas.microsoft.com/office/word/2010/wordprocessingShape">
                    <wps:wsp>
                      <wps:cNvSpPr/>
                      <wps:spPr>
                        <a:xfrm>
                          <a:off x="0" y="0"/>
                          <a:ext cx="1009650" cy="542925"/>
                        </a:xfrm>
                        <a:prstGeom prst="wedgeRectCallout">
                          <a:avLst>
                            <a:gd name="adj1" fmla="val -82407"/>
                            <a:gd name="adj2" fmla="val 41719"/>
                          </a:avLst>
                        </a:prstGeom>
                      </wps:spPr>
                      <wps:style>
                        <a:lnRef idx="2">
                          <a:schemeClr val="accent6"/>
                        </a:lnRef>
                        <a:fillRef idx="1">
                          <a:schemeClr val="lt1"/>
                        </a:fillRef>
                        <a:effectRef idx="0">
                          <a:schemeClr val="accent6"/>
                        </a:effectRef>
                        <a:fontRef idx="minor">
                          <a:schemeClr val="dk1"/>
                        </a:fontRef>
                      </wps:style>
                      <wps:txbx>
                        <w:txbxContent>
                          <w:p w14:paraId="4F6883A0" w14:textId="77777777" w:rsidR="00DF3011" w:rsidRDefault="00DF3011" w:rsidP="00DF3011">
                            <w:pPr>
                              <w:jc w:val="center"/>
                            </w:pPr>
                            <w:r>
                              <w:t>Medium oben auswählen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A8C151B" id="Sprechblase: rechteckig 9" o:spid="_x0000_s1031" type="#_x0000_t61" style="position:absolute;left:0;text-align:left;margin-left:379.15pt;margin-top:3.55pt;width:79.5pt;height:42.75pt;z-index:25166745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" adj="-7000,19811" fillcolor="white [3201]" strokecolor="#70ad47 [3209]" strokeweight="1pt">
                <v:textbox>
                  <w:txbxContent>
                    <w:p w14:paraId="4F6883A0" w14:textId="77777777" w:rsidR="00DF3011" w:rsidRDefault="00DF3011" w:rsidP="00DF3011">
                      <w:pPr>
                        <w:jc w:val="center"/>
                      </w:pPr>
                      <w:r>
                        <w:t>Medium oben auswählen</w:t>
                      </w:r>
                    </w:p>
                  </w:txbxContent>
                </v:textbox>
                <w10:wrap anchorx="margin"/>
              </v:shape>
            </w:pict>
          </mc:Fallback>
        </mc:AlternateContent>
      </w:r>
      <w:r w:rsidR="008F0DF1">
        <w:rPr>
          <w:noProof/>
        </w:rPr>
        <mc:AlternateContent>
          <mc:Choice Requires="wps">
            <w:drawing>
              <wp:anchor distT="0" distB="0" distL="114300" distR="114300" simplePos="0" relativeHeight="251661312" behindDoc="0" locked="0" layoutInCell="1" allowOverlap="1" wp14:anchorId="6375D5DF" wp14:editId="3A9AC433">
                <wp:simplePos x="0" y="0"/>
                <wp:positionH relativeFrom="margin">
                  <wp:posOffset>-99695</wp:posOffset>
                </wp:positionH>
                <wp:positionV relativeFrom="paragraph">
                  <wp:posOffset>597535</wp:posOffset>
                </wp:positionV>
                <wp:extent cx="885825" cy="542925"/>
                <wp:effectExtent l="0" t="76200" r="885825" b="28575"/>
                <wp:wrapNone/>
                <wp:docPr id="4" name="Sprechblase: rechteckig 4"/>
                <wp:cNvGraphicFramePr/>
                <a:graphic xmlns:a="http://schemas.openxmlformats.org/drawingml/2006/main">
                  <a:graphicData uri="http://schemas.microsoft.com/office/word/2010/wordprocessingShape">
                    <wps:wsp>
                      <wps:cNvSpPr/>
                      <wps:spPr>
                        <a:xfrm>
                          <a:off x="0" y="0"/>
                          <a:ext cx="885825" cy="542925"/>
                        </a:xfrm>
                        <a:prstGeom prst="wedgeRectCallout">
                          <a:avLst>
                            <a:gd name="adj1" fmla="val 140860"/>
                            <a:gd name="adj2" fmla="val -60307"/>
                          </a:avLst>
                        </a:prstGeom>
                      </wps:spPr>
                      <wps:style>
                        <a:lnRef idx="2">
                          <a:schemeClr val="accent6"/>
                        </a:lnRef>
                        <a:fillRef idx="1">
                          <a:schemeClr val="lt1"/>
                        </a:fillRef>
                        <a:effectRef idx="0">
                          <a:schemeClr val="accent6"/>
                        </a:effectRef>
                        <a:fontRef idx="minor">
                          <a:schemeClr val="dk1"/>
                        </a:fontRef>
                      </wps:style>
                      <wps:txbx>
                        <w:txbxContent>
                          <w:p w14:paraId="6487B305" w14:textId="77777777" w:rsidR="008F0DF1" w:rsidRDefault="008F0DF1" w:rsidP="008F0DF1">
                            <w:pPr>
                              <w:jc w:val="center"/>
                            </w:pPr>
                            <w:r>
                              <w:t>Laser einschalten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375D5DF" id="Sprechblase: rechteckig 4" o:spid="_x0000_s1032" type="#_x0000_t61" style="position:absolute;left:0;text-align:left;margin-left:-7.85pt;margin-top:47.05pt;width:69.75pt;height:42.75pt;z-index:2516613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" adj="41226,-2226" fillcolor="white [3201]" strokecolor="#70ad47 [3209]" strokeweight="1pt">
                <v:textbox>
                  <w:txbxContent>
                    <w:p w14:paraId="6487B305" w14:textId="77777777" w:rsidR="008F0DF1" w:rsidRDefault="008F0DF1" w:rsidP="008F0DF1">
                      <w:pPr>
                        <w:jc w:val="center"/>
                      </w:pPr>
                      <w:r>
                        <w:t>Laser einschalten</w:t>
                      </w:r>
                    </w:p>
                  </w:txbxContent>
                </v:textbox>
                <w10:wrap anchorx="margin"/>
              </v:shape>
            </w:pict>
          </mc:Fallback>
        </mc:AlternateContent>
      </w:r>
      <w:r w:rsidR="008F0DF1">
        <w:rPr>
          <w:noProof/>
        </w:rPr>
        <w:drawing>
          <wp:inline distT="0" distB="0" distL="0" distR="0" wp14:anchorId="5E65997D" wp14:editId="7ABE3CC1">
            <wp:extent cx="3828863" cy="2494332"/>
            <wp:effectExtent l="0" t="0" r="635" b="127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81313" cy="2528501"/>
                    </a:xfrm>
                    <a:prstGeom prst="rect">
                      <a:avLst/>
                    </a:prstGeom>
                  </pic:spPr>
                </pic:pic>
              </a:graphicData>
            </a:graphic>
          </wp:inline>
        </w:drawing>
      </w:r>
    </w:p>
    <w:p w14:paraId="56682A66" w14:textId="77777777" w:rsidR="008F0DF1" w:rsidRDefault="008F0DF1" w:rsidP="00FE351F">
      <w:pPr>
        <w:jc w:val="center"/>
      </w:pPr>
    </w:p>
    <w:p w14:paraId="752F6929" w14:textId="77777777" w:rsidR="008F0DF1" w:rsidRDefault="008F0DF1" w:rsidP="00FE351F">
      <w:pPr>
        <w:jc w:val="center"/>
      </w:pPr>
    </w:p>
    <w:p w14:paraId="36E24F7E" w14:textId="77777777" w:rsidR="006D31AC" w:rsidRPr="006D31AC" w:rsidRDefault="006D31AC" w:rsidP="006D31AC">
      <w:pPr>
        <w:rPr>
          <w:b/>
          <w:sz w:val="24"/>
          <w:szCs w:val="24"/>
        </w:rPr>
      </w:pPr>
      <w:r w:rsidRPr="006D31AC">
        <w:rPr>
          <w:b/>
          <w:sz w:val="24"/>
          <w:szCs w:val="24"/>
        </w:rPr>
        <w:t>Medien: Luft / Wasser</w:t>
      </w:r>
    </w:p>
    <w:p w14:paraId="23106985" w14:textId="08DC056C" w:rsidR="006D31AC" w:rsidRDefault="00CA0545" w:rsidP="006D31AC">
      <w:r>
        <w:rPr>
          <w:noProof/>
        </w:rPr>
        <mc:AlternateContent>
          <mc:Choice Requires="wps">
            <w:drawing>
              <wp:anchor distT="0" distB="0" distL="114300" distR="114300" simplePos="0" relativeHeight="251672576" behindDoc="0" locked="0" layoutInCell="1" allowOverlap="1" wp14:anchorId="7BC8B79A" wp14:editId="648D12BD">
                <wp:simplePos x="0" y="0"/>
                <wp:positionH relativeFrom="column">
                  <wp:posOffset>3110230</wp:posOffset>
                </wp:positionH>
                <wp:positionV relativeFrom="paragraph">
                  <wp:posOffset>874395</wp:posOffset>
                </wp:positionV>
                <wp:extent cx="323850" cy="95250"/>
                <wp:effectExtent l="0" t="0" r="0" b="0"/>
                <wp:wrapNone/>
                <wp:docPr id="2" name="Rechteck 2"/>
                <wp:cNvGraphicFramePr/>
                <a:graphic xmlns:a="http://schemas.openxmlformats.org/drawingml/2006/main">
                  <a:graphicData uri="http://schemas.microsoft.com/office/word/2010/wordprocessingShape">
                    <wps:wsp>
                      <wps:cNvSpPr/>
                      <wps:spPr>
                        <a:xfrm>
                          <a:off x="0" y="0"/>
                          <a:ext cx="323850" cy="9525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C0BD25" id="Rechteck 2" o:spid="_x0000_s1026" style="position:absolute;margin-left:244.9pt;margin-top:68.85pt;width:25.5pt;height: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" fillcolor="white [3201]" stroked="f" strokeweight="1pt"/>
            </w:pict>
          </mc:Fallback>
        </mc:AlternateContent>
      </w:r>
      <w:r w:rsidR="00042605">
        <w:rPr>
          <w:noProof/>
        </w:rPr>
        <w:drawing>
          <wp:inline distT="0" distB="0" distL="0" distR="0" wp14:anchorId="5B899FD5" wp14:editId="49C5999A">
            <wp:extent cx="5760720" cy="3752850"/>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720" cy="3752850"/>
                    </a:xfrm>
                    <a:prstGeom prst="rect">
                      <a:avLst/>
                    </a:prstGeom>
                  </pic:spPr>
                </pic:pic>
              </a:graphicData>
            </a:graphic>
          </wp:inline>
        </w:drawing>
      </w:r>
    </w:p>
    <w:p w14:paraId="47ACD780" w14:textId="77777777" w:rsidR="00C57DB1" w:rsidRDefault="00FE521F" w:rsidP="006D31AC">
      <w:r>
        <w:t>Hinweis: Die schwarz</w:t>
      </w:r>
      <w:r w:rsidR="004E2D77">
        <w:t>e</w:t>
      </w:r>
      <w:r w:rsidR="00AF1166">
        <w:t xml:space="preserve"> (</w:t>
      </w:r>
      <w:r>
        <w:t>gestrichelte</w:t>
      </w:r>
      <w:r w:rsidR="00AF1166">
        <w:t>)</w:t>
      </w:r>
      <w:r>
        <w:t xml:space="preserve"> senkrechte Linie </w:t>
      </w:r>
      <w:r w:rsidR="004E2D77">
        <w:t xml:space="preserve">im Bild </w:t>
      </w:r>
      <w:r>
        <w:t>heißt „Einfallslot“ oder „Normale“.</w:t>
      </w:r>
    </w:p>
    <w:p w14:paraId="4CD42E94" w14:textId="77777777" w:rsidR="00FE521F" w:rsidRDefault="00FE521F" w:rsidP="00FE521F">
      <w:pPr>
        <w:pStyle w:val="Listenabsatz"/>
        <w:numPr>
          <w:ilvl w:val="0"/>
          <w:numId w:val="5"/>
        </w:numPr>
        <w:rPr>
          <w:rStyle w:val="jlqj4b"/>
        </w:rPr>
      </w:pPr>
      <w:r>
        <w:rPr>
          <w:rStyle w:val="jlqj4b"/>
        </w:rPr>
        <w:t>Was passiert mit dem einfallenden Lichtstrahl, wenn er auf die Grenzfläche trifft und aus der Luft ins Wasser gelangt?</w:t>
      </w:r>
      <w:r>
        <w:rPr>
          <w:rStyle w:val="viiyi"/>
        </w:rPr>
        <w:t xml:space="preserve"> </w:t>
      </w:r>
      <w:r>
        <w:rPr>
          <w:rStyle w:val="jlqj4b"/>
        </w:rPr>
        <w:t>Ist der Strahl in Richtung der Normalen oder von der Normalen weg gebogen?</w:t>
      </w:r>
      <w:r w:rsidR="004E2D77">
        <w:rPr>
          <w:rStyle w:val="jlqj4b"/>
        </w:rPr>
        <w:br/>
      </w:r>
    </w:p>
    <w:p w14:paraId="030BBEE2" w14:textId="3D3ACB36" w:rsidR="00FE521F" w:rsidRDefault="00FE521F" w:rsidP="00FE521F">
      <w:pPr>
        <w:pStyle w:val="Listenabsatz"/>
        <w:numPr>
          <w:ilvl w:val="0"/>
          <w:numId w:val="5"/>
        </w:numPr>
        <w:rPr>
          <w:rStyle w:val="jlqj4b"/>
        </w:rPr>
      </w:pPr>
      <w:r>
        <w:rPr>
          <w:rStyle w:val="jlqj4b"/>
        </w:rPr>
        <w:t xml:space="preserve">Was passiert mit dem </w:t>
      </w:r>
      <w:r w:rsidR="00193525">
        <w:rPr>
          <w:rStyle w:val="jlqj4b"/>
        </w:rPr>
        <w:t xml:space="preserve">gebrochenen </w:t>
      </w:r>
      <w:r>
        <w:rPr>
          <w:rStyle w:val="jlqj4b"/>
        </w:rPr>
        <w:t>Lichtstrahl im Wasser und dem reflektierten Lichtstrahl in der Luft, wenn der Einfallswinkel in Luft zunimmt?</w:t>
      </w:r>
      <w:r w:rsidR="004E2D77">
        <w:rPr>
          <w:rStyle w:val="jlqj4b"/>
        </w:rPr>
        <w:br/>
      </w:r>
    </w:p>
    <w:p w14:paraId="74A692C7" w14:textId="77777777" w:rsidR="00FE521F" w:rsidRDefault="00FE521F" w:rsidP="00FE521F">
      <w:pPr>
        <w:pStyle w:val="Listenabsatz"/>
        <w:numPr>
          <w:ilvl w:val="0"/>
          <w:numId w:val="5"/>
        </w:numPr>
        <w:rPr>
          <w:rStyle w:val="jlqj4b"/>
        </w:rPr>
      </w:pPr>
      <w:r>
        <w:rPr>
          <w:rStyle w:val="jlqj4b"/>
        </w:rPr>
        <w:t>Was passiert mit der Intensität des reflektierten und des gebrochenen Lichtstrahls, wenn der Einfallswinkel in der Luft zunimmt?</w:t>
      </w:r>
      <w:r w:rsidR="004E2D77">
        <w:rPr>
          <w:rStyle w:val="jlqj4b"/>
        </w:rPr>
        <w:br/>
      </w:r>
    </w:p>
    <w:p w14:paraId="3559E2B8" w14:textId="4CE6EC05" w:rsidR="00FE521F" w:rsidRDefault="00FE521F" w:rsidP="00FE521F">
      <w:pPr>
        <w:pStyle w:val="Listenabsatz"/>
        <w:numPr>
          <w:ilvl w:val="0"/>
          <w:numId w:val="5"/>
        </w:numPr>
        <w:rPr>
          <w:rStyle w:val="jlqj4b"/>
        </w:rPr>
      </w:pPr>
      <w:r>
        <w:rPr>
          <w:rStyle w:val="jlqj4b"/>
        </w:rPr>
        <w:t>Stellen Sie den Einfallswinkel im Medium Luft auf 30 ° ein.</w:t>
      </w:r>
      <w:r>
        <w:rPr>
          <w:rStyle w:val="viiyi"/>
        </w:rPr>
        <w:t xml:space="preserve"> </w:t>
      </w:r>
      <w:r>
        <w:rPr>
          <w:rStyle w:val="jlqj4b"/>
        </w:rPr>
        <w:t xml:space="preserve">Berechnen Sie den Brechungswinkel in Wasser </w:t>
      </w:r>
      <w:r w:rsidR="00753BA0">
        <w:rPr>
          <w:rStyle w:val="jlqj4b"/>
        </w:rPr>
        <w:t>mit</w:t>
      </w:r>
      <w:r>
        <w:rPr>
          <w:rStyle w:val="jlqj4b"/>
        </w:rPr>
        <w:t xml:space="preserve"> dem </w:t>
      </w:r>
      <w:proofErr w:type="spellStart"/>
      <w:r w:rsidRPr="00360A5B">
        <w:rPr>
          <w:rStyle w:val="jlqj4b"/>
        </w:rPr>
        <w:t>Snelliussche</w:t>
      </w:r>
      <w:r w:rsidR="00B35C61">
        <w:rPr>
          <w:rStyle w:val="jlqj4b"/>
        </w:rPr>
        <w:t>n</w:t>
      </w:r>
      <w:proofErr w:type="spellEnd"/>
      <w:r w:rsidRPr="00360A5B">
        <w:rPr>
          <w:rStyle w:val="jlqj4b"/>
        </w:rPr>
        <w:t xml:space="preserve"> Brechungsgesetz</w:t>
      </w:r>
      <w:r>
        <w:rPr>
          <w:rStyle w:val="jlqj4b"/>
        </w:rPr>
        <w:t xml:space="preserve"> (ermitteln Sie die genaue Zahl).</w:t>
      </w:r>
      <w:r>
        <w:rPr>
          <w:rStyle w:val="viiyi"/>
        </w:rPr>
        <w:t xml:space="preserve"> </w:t>
      </w:r>
      <w:r>
        <w:rPr>
          <w:rStyle w:val="viiyi"/>
        </w:rPr>
        <w:br/>
      </w:r>
      <w:r>
        <w:rPr>
          <w:rStyle w:val="jlqj4b"/>
        </w:rPr>
        <w:t xml:space="preserve">Überprüfen Sie Ihr Ergebnis mit der Simulation, indem Sie den Winkelmesser verwenden </w:t>
      </w:r>
      <w:r w:rsidR="00DB747F">
        <w:rPr>
          <w:rStyle w:val="jlqj4b"/>
        </w:rPr>
        <w:t>und die Winkel messen.</w:t>
      </w:r>
      <w:r w:rsidR="00DB747F">
        <w:rPr>
          <w:rStyle w:val="jlqj4b"/>
        </w:rPr>
        <w:t xml:space="preserve"> </w:t>
      </w:r>
      <w:r>
        <w:rPr>
          <w:rStyle w:val="jlqj4b"/>
        </w:rPr>
        <w:t>(</w:t>
      </w:r>
      <w:r w:rsidR="00DB747F">
        <w:rPr>
          <w:rStyle w:val="jlqj4b"/>
        </w:rPr>
        <w:t>Z</w:t>
      </w:r>
      <w:r>
        <w:rPr>
          <w:rStyle w:val="jlqj4b"/>
        </w:rPr>
        <w:t xml:space="preserve">iehen Sie </w:t>
      </w:r>
      <w:r w:rsidR="004A7312">
        <w:rPr>
          <w:rStyle w:val="jlqj4b"/>
        </w:rPr>
        <w:t xml:space="preserve">dazu </w:t>
      </w:r>
      <w:r>
        <w:rPr>
          <w:rStyle w:val="jlqj4b"/>
        </w:rPr>
        <w:t>das Werkzeug auf dem Simulationsbildschirm</w:t>
      </w:r>
      <w:r w:rsidR="004A7312">
        <w:rPr>
          <w:rStyle w:val="jlqj4b"/>
        </w:rPr>
        <w:t>.</w:t>
      </w:r>
      <w:r>
        <w:rPr>
          <w:rStyle w:val="jlqj4b"/>
        </w:rPr>
        <w:t>) Vergleichen Sie die Ergebnisse.</w:t>
      </w:r>
      <w:r>
        <w:rPr>
          <w:rStyle w:val="jlqj4b"/>
        </w:rPr>
        <w:br/>
      </w:r>
    </w:p>
    <w:p w14:paraId="545B7227" w14:textId="6F924586" w:rsidR="00FE521F" w:rsidRDefault="00FE521F" w:rsidP="00FE521F">
      <w:pPr>
        <w:pStyle w:val="Listenabsatz"/>
        <w:numPr>
          <w:ilvl w:val="0"/>
          <w:numId w:val="5"/>
        </w:numPr>
        <w:rPr>
          <w:rStyle w:val="jlqj4b"/>
        </w:rPr>
      </w:pPr>
      <w:r>
        <w:rPr>
          <w:rStyle w:val="jlqj4b"/>
        </w:rPr>
        <w:t>Wiederholen Sie die Untersuchung, indem Sie den Einfallswinkel vergrößern und auf 45</w:t>
      </w:r>
      <w:r w:rsidR="004A7312">
        <w:rPr>
          <w:rStyle w:val="jlqj4b"/>
        </w:rPr>
        <w:t>°</w:t>
      </w:r>
      <w:r>
        <w:rPr>
          <w:rStyle w:val="jlqj4b"/>
        </w:rPr>
        <w:t xml:space="preserve"> und 60</w:t>
      </w:r>
      <w:r w:rsidR="004A7312">
        <w:rPr>
          <w:rStyle w:val="jlqj4b"/>
        </w:rPr>
        <w:t>°</w:t>
      </w:r>
      <w:r>
        <w:rPr>
          <w:rStyle w:val="jlqj4b"/>
        </w:rPr>
        <w:t xml:space="preserve"> einstellen.</w:t>
      </w:r>
      <w:r>
        <w:rPr>
          <w:rStyle w:val="viiyi"/>
        </w:rPr>
        <w:t xml:space="preserve"> </w:t>
      </w:r>
      <w:r>
        <w:rPr>
          <w:rStyle w:val="jlqj4b"/>
        </w:rPr>
        <w:t xml:space="preserve">Wenden Sie das Brechungsgesetz an und </w:t>
      </w:r>
      <w:r w:rsidR="00A9379D">
        <w:rPr>
          <w:rStyle w:val="jlqj4b"/>
        </w:rPr>
        <w:t>berechnen</w:t>
      </w:r>
      <w:r>
        <w:rPr>
          <w:rStyle w:val="jlqj4b"/>
        </w:rPr>
        <w:t xml:space="preserve"> Sie den Brechungswinkel in Wasser (die genauen Zahlen).</w:t>
      </w:r>
      <w:r>
        <w:rPr>
          <w:rStyle w:val="viiyi"/>
        </w:rPr>
        <w:t xml:space="preserve"> </w:t>
      </w:r>
      <w:r w:rsidR="00A9379D">
        <w:rPr>
          <w:rStyle w:val="viiyi"/>
        </w:rPr>
        <w:t>Ü</w:t>
      </w:r>
      <w:r>
        <w:rPr>
          <w:rStyle w:val="jlqj4b"/>
        </w:rPr>
        <w:t>berprüfen Sie d</w:t>
      </w:r>
      <w:r w:rsidR="00A9379D">
        <w:rPr>
          <w:rStyle w:val="jlqj4b"/>
        </w:rPr>
        <w:t>ie berechneten</w:t>
      </w:r>
      <w:r>
        <w:rPr>
          <w:rStyle w:val="jlqj4b"/>
        </w:rPr>
        <w:t xml:space="preserve"> Ergebnisse mit </w:t>
      </w:r>
      <w:r w:rsidR="00A9379D">
        <w:rPr>
          <w:rStyle w:val="jlqj4b"/>
        </w:rPr>
        <w:t>de</w:t>
      </w:r>
      <w:r w:rsidR="00AF1166">
        <w:rPr>
          <w:rStyle w:val="jlqj4b"/>
        </w:rPr>
        <w:t xml:space="preserve">n in der </w:t>
      </w:r>
      <w:r>
        <w:rPr>
          <w:rStyle w:val="jlqj4b"/>
        </w:rPr>
        <w:t xml:space="preserve">Simulation </w:t>
      </w:r>
      <w:r w:rsidR="00AF1166">
        <w:rPr>
          <w:rStyle w:val="jlqj4b"/>
        </w:rPr>
        <w:t xml:space="preserve">ermittelten </w:t>
      </w:r>
      <w:r>
        <w:rPr>
          <w:rStyle w:val="jlqj4b"/>
        </w:rPr>
        <w:t xml:space="preserve">und </w:t>
      </w:r>
      <w:r w:rsidR="00A9379D">
        <w:rPr>
          <w:rStyle w:val="jlqj4b"/>
        </w:rPr>
        <w:t>vergleichen</w:t>
      </w:r>
      <w:r>
        <w:rPr>
          <w:rStyle w:val="jlqj4b"/>
        </w:rPr>
        <w:t xml:space="preserve"> Sie.</w:t>
      </w:r>
      <w:r w:rsidR="004E2D77">
        <w:rPr>
          <w:rStyle w:val="jlqj4b"/>
        </w:rPr>
        <w:br/>
      </w:r>
    </w:p>
    <w:p w14:paraId="53371CAE" w14:textId="77777777" w:rsidR="00A9379D" w:rsidRDefault="00A9379D" w:rsidP="00FE521F">
      <w:pPr>
        <w:pStyle w:val="Listenabsatz"/>
        <w:numPr>
          <w:ilvl w:val="0"/>
          <w:numId w:val="5"/>
        </w:numPr>
        <w:rPr>
          <w:rStyle w:val="jlqj4b"/>
        </w:rPr>
      </w:pPr>
      <w:r>
        <w:rPr>
          <w:rStyle w:val="jlqj4b"/>
        </w:rPr>
        <w:lastRenderedPageBreak/>
        <w:t>Was passiert mit den gebrochenen und reflektierten Lichtstrahlen, wenn der Einfallswinkel 90 ° beträgt?</w:t>
      </w:r>
      <w:r w:rsidR="00C33201">
        <w:rPr>
          <w:rStyle w:val="jlqj4b"/>
        </w:rPr>
        <w:br/>
      </w:r>
    </w:p>
    <w:p w14:paraId="0454293D" w14:textId="1796B355" w:rsidR="00A9379D" w:rsidRDefault="00A9379D" w:rsidP="00FE521F">
      <w:pPr>
        <w:pStyle w:val="Listenabsatz"/>
        <w:numPr>
          <w:ilvl w:val="0"/>
          <w:numId w:val="5"/>
        </w:numPr>
        <w:rPr>
          <w:rStyle w:val="jlqj4b"/>
        </w:rPr>
      </w:pPr>
      <w:r>
        <w:rPr>
          <w:rStyle w:val="jlqj4b"/>
        </w:rPr>
        <w:t>Was ist, wenn der einfallende Lichtstrahl senkrecht auf die Grenzfläche trifft?</w:t>
      </w:r>
      <w:r>
        <w:rPr>
          <w:rStyle w:val="viiyi"/>
        </w:rPr>
        <w:t xml:space="preserve"> </w:t>
      </w:r>
      <w:r w:rsidR="00193525">
        <w:rPr>
          <w:rStyle w:val="viiyi"/>
        </w:rPr>
        <w:br/>
      </w:r>
      <w:r>
        <w:rPr>
          <w:rStyle w:val="jlqj4b"/>
        </w:rPr>
        <w:t>Das heißt, der Einfallswinkel ist Null Grad.</w:t>
      </w:r>
      <w:r>
        <w:rPr>
          <w:rStyle w:val="jlqj4b"/>
        </w:rPr>
        <w:br/>
      </w:r>
      <w:r w:rsidR="004E2D77">
        <w:rPr>
          <w:rStyle w:val="jlqj4b"/>
        </w:rPr>
        <w:br/>
      </w:r>
    </w:p>
    <w:p w14:paraId="2BBEBD76" w14:textId="77777777" w:rsidR="00A9379D" w:rsidRPr="00A9379D" w:rsidRDefault="00A9379D" w:rsidP="00A9379D">
      <w:pPr>
        <w:rPr>
          <w:b/>
          <w:sz w:val="24"/>
          <w:szCs w:val="24"/>
        </w:rPr>
      </w:pPr>
      <w:r w:rsidRPr="00A9379D">
        <w:rPr>
          <w:b/>
          <w:sz w:val="24"/>
          <w:szCs w:val="24"/>
        </w:rPr>
        <w:t>Medien: Wasser</w:t>
      </w:r>
      <w:r>
        <w:rPr>
          <w:b/>
          <w:sz w:val="24"/>
          <w:szCs w:val="24"/>
        </w:rPr>
        <w:t xml:space="preserve"> / Luft</w:t>
      </w:r>
    </w:p>
    <w:p w14:paraId="4F772977" w14:textId="77777777" w:rsidR="004E2D77" w:rsidRDefault="004E2D77" w:rsidP="004E2D77">
      <w:r>
        <w:rPr>
          <w:noProof/>
        </w:rPr>
        <w:drawing>
          <wp:inline distT="0" distB="0" distL="0" distR="0" wp14:anchorId="6A2D5A3D" wp14:editId="68EBB637">
            <wp:extent cx="5760720" cy="3768090"/>
            <wp:effectExtent l="0" t="0" r="0" b="381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0720" cy="3768090"/>
                    </a:xfrm>
                    <a:prstGeom prst="rect">
                      <a:avLst/>
                    </a:prstGeom>
                  </pic:spPr>
                </pic:pic>
              </a:graphicData>
            </a:graphic>
          </wp:inline>
        </w:drawing>
      </w:r>
    </w:p>
    <w:p w14:paraId="297E8CA7" w14:textId="77777777" w:rsidR="00A9379D" w:rsidRDefault="004E2D77" w:rsidP="00A9379D">
      <w:r>
        <w:br/>
        <w:t xml:space="preserve">Hinweis: Die schwarze </w:t>
      </w:r>
      <w:r w:rsidR="00AF1166">
        <w:t>(</w:t>
      </w:r>
      <w:r>
        <w:t>gestrichelte</w:t>
      </w:r>
      <w:r w:rsidR="00AF1166">
        <w:t>)</w:t>
      </w:r>
      <w:r>
        <w:t xml:space="preserve"> senkrechte Linie im Bild heißt „Einfallslot“ oder „Normale“.</w:t>
      </w:r>
    </w:p>
    <w:p w14:paraId="76E6B503" w14:textId="77777777" w:rsidR="004E2D77" w:rsidRDefault="004E2D77" w:rsidP="004E2D77">
      <w:pPr>
        <w:pStyle w:val="Listenabsatz"/>
        <w:numPr>
          <w:ilvl w:val="0"/>
          <w:numId w:val="6"/>
        </w:numPr>
        <w:rPr>
          <w:rStyle w:val="jlqj4b"/>
        </w:rPr>
      </w:pPr>
      <w:r>
        <w:rPr>
          <w:rStyle w:val="jlqj4b"/>
        </w:rPr>
        <w:t>Was passiert mit dem einfallenden Lichtstrahl, wenn er auf die Grenzfläche trifft und aus dem Wasser in die Luft gelangt?</w:t>
      </w:r>
      <w:r>
        <w:rPr>
          <w:rStyle w:val="viiyi"/>
        </w:rPr>
        <w:t xml:space="preserve"> </w:t>
      </w:r>
      <w:r>
        <w:rPr>
          <w:rStyle w:val="jlqj4b"/>
        </w:rPr>
        <w:t>Ist der Strahl in Richtung der Normalen oder von der Normalen weg gebogen?</w:t>
      </w:r>
      <w:r>
        <w:rPr>
          <w:rStyle w:val="jlqj4b"/>
        </w:rPr>
        <w:br/>
      </w:r>
    </w:p>
    <w:p w14:paraId="0BBB25D6" w14:textId="11460F25" w:rsidR="004E2D77" w:rsidRDefault="004E2D77" w:rsidP="004E2D77">
      <w:pPr>
        <w:pStyle w:val="Listenabsatz"/>
        <w:numPr>
          <w:ilvl w:val="0"/>
          <w:numId w:val="6"/>
        </w:numPr>
        <w:rPr>
          <w:rStyle w:val="jlqj4b"/>
        </w:rPr>
      </w:pPr>
      <w:r>
        <w:rPr>
          <w:rStyle w:val="jlqj4b"/>
        </w:rPr>
        <w:t>Was passiert mit dem gebrochenen Lichtstrahl in der Luft und dem reflektierten Strahl im Wasser, wenn der Einfallswinkel zunimmt?</w:t>
      </w:r>
      <w:r>
        <w:rPr>
          <w:rStyle w:val="viiyi"/>
        </w:rPr>
        <w:t xml:space="preserve"> </w:t>
      </w:r>
      <w:r>
        <w:rPr>
          <w:rStyle w:val="jlqj4b"/>
        </w:rPr>
        <w:t>Was passiert mit dem gebrochenen Strahl, wenn der Einfallswinkel 50</w:t>
      </w:r>
      <w:r w:rsidR="00193525">
        <w:rPr>
          <w:rStyle w:val="jlqj4b"/>
        </w:rPr>
        <w:t>°</w:t>
      </w:r>
      <w:r>
        <w:rPr>
          <w:rStyle w:val="jlqj4b"/>
        </w:rPr>
        <w:t xml:space="preserve"> beträgt?</w:t>
      </w:r>
      <w:r>
        <w:rPr>
          <w:rStyle w:val="jlqj4b"/>
        </w:rPr>
        <w:br/>
      </w:r>
    </w:p>
    <w:p w14:paraId="25A72C08" w14:textId="77777777" w:rsidR="004E2D77" w:rsidRDefault="004E2D77" w:rsidP="004E2D77">
      <w:pPr>
        <w:pStyle w:val="Listenabsatz"/>
        <w:numPr>
          <w:ilvl w:val="0"/>
          <w:numId w:val="6"/>
        </w:numPr>
        <w:rPr>
          <w:rStyle w:val="jlqj4b"/>
        </w:rPr>
      </w:pPr>
      <w:r>
        <w:rPr>
          <w:rStyle w:val="jlqj4b"/>
        </w:rPr>
        <w:t>Was passiert mit der Intensität des reflektierten und des gebrochenen Strahls, wenn der Einfallswinkel im Wasser zunimmt?</w:t>
      </w:r>
      <w:r w:rsidR="00753BA0">
        <w:rPr>
          <w:rStyle w:val="jlqj4b"/>
        </w:rPr>
        <w:br/>
      </w:r>
    </w:p>
    <w:p w14:paraId="1950E59B" w14:textId="15C599CA" w:rsidR="00753BA0" w:rsidRDefault="00753BA0" w:rsidP="004E2D77">
      <w:pPr>
        <w:pStyle w:val="Listenabsatz"/>
        <w:numPr>
          <w:ilvl w:val="0"/>
          <w:numId w:val="6"/>
        </w:numPr>
        <w:rPr>
          <w:rStyle w:val="jlqj4b"/>
        </w:rPr>
      </w:pPr>
      <w:r>
        <w:rPr>
          <w:rStyle w:val="jlqj4b"/>
        </w:rPr>
        <w:t>Stellen Sie den Einfallswinkel im Medium Wasser auf 30° ein.</w:t>
      </w:r>
      <w:r>
        <w:rPr>
          <w:rStyle w:val="viiyi"/>
        </w:rPr>
        <w:t xml:space="preserve"> </w:t>
      </w:r>
      <w:r>
        <w:rPr>
          <w:rStyle w:val="jlqj4b"/>
        </w:rPr>
        <w:t xml:space="preserve">Berechnen Sie den Brechungswinkel in Luft </w:t>
      </w:r>
      <w:r w:rsidR="004A7312">
        <w:rPr>
          <w:rStyle w:val="jlqj4b"/>
        </w:rPr>
        <w:t xml:space="preserve">mit dem </w:t>
      </w:r>
      <w:proofErr w:type="spellStart"/>
      <w:r w:rsidRPr="00360A5B">
        <w:rPr>
          <w:rStyle w:val="jlqj4b"/>
        </w:rPr>
        <w:t>Snelliussche</w:t>
      </w:r>
      <w:r w:rsidR="004A7312">
        <w:rPr>
          <w:rStyle w:val="jlqj4b"/>
        </w:rPr>
        <w:t>n</w:t>
      </w:r>
      <w:proofErr w:type="spellEnd"/>
      <w:r w:rsidRPr="00360A5B">
        <w:rPr>
          <w:rStyle w:val="jlqj4b"/>
        </w:rPr>
        <w:t xml:space="preserve"> Brechungsgesetz</w:t>
      </w:r>
      <w:r>
        <w:rPr>
          <w:rStyle w:val="jlqj4b"/>
        </w:rPr>
        <w:t xml:space="preserve"> (ermitteln Sie die genaue Zahl).</w:t>
      </w:r>
      <w:r>
        <w:rPr>
          <w:rStyle w:val="viiyi"/>
        </w:rPr>
        <w:t xml:space="preserve"> </w:t>
      </w:r>
      <w:r>
        <w:rPr>
          <w:rStyle w:val="jlqj4b"/>
        </w:rPr>
        <w:t>Überprüfen Sie Ihr berechnetes Ergebnis mit der Simulation, indem Sie den Winkelmesser verwenden und die Winkel messen.</w:t>
      </w:r>
      <w:r>
        <w:rPr>
          <w:rStyle w:val="jlqj4b"/>
        </w:rPr>
        <w:br/>
      </w:r>
    </w:p>
    <w:p w14:paraId="6F795DFA" w14:textId="77777777" w:rsidR="00193525" w:rsidRDefault="00193525" w:rsidP="00193525">
      <w:pPr>
        <w:pStyle w:val="Listenabsatz"/>
        <w:rPr>
          <w:rStyle w:val="jlqj4b"/>
        </w:rPr>
      </w:pPr>
    </w:p>
    <w:p w14:paraId="4F8535B6" w14:textId="04F0F97C" w:rsidR="00753BA0" w:rsidRDefault="00753BA0" w:rsidP="004E2D77">
      <w:pPr>
        <w:pStyle w:val="Listenabsatz"/>
        <w:numPr>
          <w:ilvl w:val="0"/>
          <w:numId w:val="6"/>
        </w:numPr>
        <w:rPr>
          <w:rStyle w:val="jlqj4b"/>
        </w:rPr>
      </w:pPr>
      <w:r>
        <w:rPr>
          <w:rStyle w:val="jlqj4b"/>
        </w:rPr>
        <w:t>Vergrößern Sie den Einfallswinkel</w:t>
      </w:r>
      <w:r w:rsidR="0021688F">
        <w:rPr>
          <w:rStyle w:val="jlqj4b"/>
        </w:rPr>
        <w:t xml:space="preserve"> von 0°</w:t>
      </w:r>
      <w:r>
        <w:rPr>
          <w:rStyle w:val="jlqj4b"/>
        </w:rPr>
        <w:t xml:space="preserve"> in kleinen Schritten und finden Sie den kritischen Winkel, ab dem der Lichtstrahl nicht mehr vom Wasser in die Luft übergeht.</w:t>
      </w:r>
      <w:r w:rsidR="00193525">
        <w:rPr>
          <w:rStyle w:val="jlqj4b"/>
        </w:rPr>
        <w:t xml:space="preserve"> </w:t>
      </w:r>
      <w:r w:rsidR="00193525">
        <w:rPr>
          <w:rStyle w:val="jlqj4b"/>
        </w:rPr>
        <w:t>Wie heißt diese besondere Erscheinung?</w:t>
      </w:r>
      <w:r>
        <w:rPr>
          <w:rStyle w:val="jlqj4b"/>
        </w:rPr>
        <w:br/>
      </w:r>
    </w:p>
    <w:p w14:paraId="446A6F1E" w14:textId="2B9FBE93" w:rsidR="00753BA0" w:rsidRDefault="00753BA0" w:rsidP="004E2D77">
      <w:pPr>
        <w:pStyle w:val="Listenabsatz"/>
        <w:numPr>
          <w:ilvl w:val="0"/>
          <w:numId w:val="6"/>
        </w:numPr>
      </w:pPr>
      <w:r>
        <w:rPr>
          <w:rStyle w:val="jlqj4b"/>
        </w:rPr>
        <w:t>Erklären Sie, warum das Wasser in einem See immer flacher aussieht als es wirklich ist.</w:t>
      </w:r>
      <w:r>
        <w:rPr>
          <w:rStyle w:val="viiyi"/>
        </w:rPr>
        <w:t xml:space="preserve"> </w:t>
      </w:r>
      <w:r>
        <w:rPr>
          <w:rStyle w:val="jlqj4b"/>
        </w:rPr>
        <w:t>Fügen Sie ein Screenshot (Bild) aus der Simulation für Ihre Argumentation hinzu.</w:t>
      </w:r>
      <w:r>
        <w:rPr>
          <w:rStyle w:val="jlqj4b"/>
        </w:rPr>
        <w:br/>
      </w:r>
    </w:p>
    <w:p w14:paraId="4235B03C" w14:textId="77777777" w:rsidR="001F2ACE" w:rsidRPr="001F2ACE" w:rsidRDefault="001F2ACE" w:rsidP="001F2ACE">
      <w:pPr>
        <w:rPr>
          <w:b/>
          <w:sz w:val="24"/>
          <w:szCs w:val="24"/>
        </w:rPr>
      </w:pPr>
      <w:r w:rsidRPr="001F2ACE">
        <w:rPr>
          <w:b/>
          <w:sz w:val="24"/>
          <w:szCs w:val="24"/>
        </w:rPr>
        <w:t xml:space="preserve">Medien: </w:t>
      </w:r>
      <w:r>
        <w:rPr>
          <w:b/>
          <w:sz w:val="24"/>
          <w:szCs w:val="24"/>
        </w:rPr>
        <w:t>Glas</w:t>
      </w:r>
      <w:r w:rsidRPr="001F2ACE">
        <w:rPr>
          <w:b/>
          <w:sz w:val="24"/>
          <w:szCs w:val="24"/>
        </w:rPr>
        <w:t xml:space="preserve"> / </w:t>
      </w:r>
      <w:r w:rsidR="00C33201">
        <w:rPr>
          <w:b/>
          <w:sz w:val="24"/>
          <w:szCs w:val="24"/>
        </w:rPr>
        <w:t>Wasser</w:t>
      </w:r>
    </w:p>
    <w:p w14:paraId="20B6BB93" w14:textId="77777777" w:rsidR="001F2ACE" w:rsidRDefault="00C33201" w:rsidP="00C33201">
      <w:pPr>
        <w:pStyle w:val="Listenabsatz"/>
        <w:numPr>
          <w:ilvl w:val="0"/>
          <w:numId w:val="7"/>
        </w:numPr>
        <w:rPr>
          <w:rStyle w:val="jlqj4b"/>
        </w:rPr>
      </w:pPr>
      <w:r>
        <w:rPr>
          <w:rStyle w:val="jlqj4b"/>
        </w:rPr>
        <w:t>Beantworten Sie die obigen Fragen für den Übergang von Glas in Wasser.</w:t>
      </w:r>
      <w:r>
        <w:rPr>
          <w:rStyle w:val="jlqj4b"/>
        </w:rPr>
        <w:br/>
      </w:r>
    </w:p>
    <w:p w14:paraId="1D46BEB6" w14:textId="48F6D3C0" w:rsidR="00C33201" w:rsidRDefault="001B2686" w:rsidP="00C33201">
      <w:pPr>
        <w:pStyle w:val="Listenabsatz"/>
        <w:numPr>
          <w:ilvl w:val="0"/>
          <w:numId w:val="7"/>
        </w:numPr>
        <w:rPr>
          <w:rStyle w:val="jlqj4b"/>
        </w:rPr>
      </w:pPr>
      <w:r>
        <w:rPr>
          <w:rStyle w:val="jlqj4b"/>
        </w:rPr>
        <w:t xml:space="preserve">Vergrößern Sie den Einfallswinkel </w:t>
      </w:r>
      <w:r w:rsidR="0021688F">
        <w:rPr>
          <w:rStyle w:val="jlqj4b"/>
        </w:rPr>
        <w:t>von 0°</w:t>
      </w:r>
      <w:r>
        <w:rPr>
          <w:rStyle w:val="jlqj4b"/>
        </w:rPr>
        <w:t>in kleinen Schritten und finden Sie den kritischen Winkel, ab dem der Lichtstrahl nicht mehr vom Glas in Wasser übergeht.</w:t>
      </w:r>
      <w:r>
        <w:rPr>
          <w:rStyle w:val="viiyi"/>
        </w:rPr>
        <w:t xml:space="preserve"> </w:t>
      </w:r>
      <w:r w:rsidR="00193525">
        <w:rPr>
          <w:rStyle w:val="jlqj4b"/>
        </w:rPr>
        <w:t>Wie heißt</w:t>
      </w:r>
      <w:r>
        <w:rPr>
          <w:rStyle w:val="jlqj4b"/>
        </w:rPr>
        <w:t xml:space="preserve"> diese besondere Erscheinung</w:t>
      </w:r>
      <w:r w:rsidR="00193525">
        <w:rPr>
          <w:rStyle w:val="jlqj4b"/>
        </w:rPr>
        <w:t>?</w:t>
      </w:r>
      <w:r>
        <w:rPr>
          <w:rStyle w:val="jlqj4b"/>
        </w:rPr>
        <w:br/>
      </w:r>
      <w:r>
        <w:rPr>
          <w:rStyle w:val="jlqj4b"/>
        </w:rPr>
        <w:br/>
      </w:r>
    </w:p>
    <w:p w14:paraId="3E0F0A75" w14:textId="77777777" w:rsidR="001B2686" w:rsidRDefault="001B2686" w:rsidP="001B2686">
      <w:pPr>
        <w:rPr>
          <w:sz w:val="24"/>
          <w:szCs w:val="24"/>
        </w:rPr>
      </w:pPr>
      <w:r w:rsidRPr="001B2686">
        <w:rPr>
          <w:b/>
          <w:sz w:val="24"/>
          <w:szCs w:val="24"/>
        </w:rPr>
        <w:t xml:space="preserve">Medien: </w:t>
      </w:r>
      <w:r>
        <w:rPr>
          <w:b/>
          <w:sz w:val="24"/>
          <w:szCs w:val="24"/>
        </w:rPr>
        <w:t>Luft</w:t>
      </w:r>
      <w:r w:rsidRPr="001B2686">
        <w:rPr>
          <w:b/>
          <w:sz w:val="24"/>
          <w:szCs w:val="24"/>
        </w:rPr>
        <w:t xml:space="preserve"> / </w:t>
      </w:r>
      <w:r>
        <w:rPr>
          <w:b/>
          <w:sz w:val="24"/>
          <w:szCs w:val="24"/>
        </w:rPr>
        <w:t xml:space="preserve">unbekanntes Medium A </w:t>
      </w:r>
      <w:r w:rsidRPr="001B2686">
        <w:rPr>
          <w:sz w:val="24"/>
          <w:szCs w:val="24"/>
        </w:rPr>
        <w:t>(Rätsel A)</w:t>
      </w:r>
    </w:p>
    <w:p w14:paraId="62110923" w14:textId="021EA75A" w:rsidR="001B2686" w:rsidRPr="00B02B00" w:rsidRDefault="001B2686" w:rsidP="00B02B00">
      <w:pPr>
        <w:rPr>
          <w:sz w:val="24"/>
          <w:szCs w:val="24"/>
        </w:rPr>
      </w:pPr>
      <w:r>
        <w:rPr>
          <w:rStyle w:val="jlqj4b"/>
        </w:rPr>
        <w:t xml:space="preserve">Berechnen Sie </w:t>
      </w:r>
      <w:r w:rsidR="00AB3C79">
        <w:rPr>
          <w:rStyle w:val="jlqj4b"/>
        </w:rPr>
        <w:t>mit einem Winkelpaar aus der Simulation</w:t>
      </w:r>
      <w:r>
        <w:rPr>
          <w:rStyle w:val="jlqj4b"/>
        </w:rPr>
        <w:t xml:space="preserve"> den Brechungsindex des unbekannten Mediums</w:t>
      </w:r>
      <w:r w:rsidR="00BE2D41">
        <w:rPr>
          <w:rStyle w:val="jlqj4b"/>
        </w:rPr>
        <w:t xml:space="preserve"> A</w:t>
      </w:r>
      <w:r>
        <w:rPr>
          <w:rStyle w:val="jlqj4b"/>
        </w:rPr>
        <w:t>.</w:t>
      </w:r>
      <w:r>
        <w:rPr>
          <w:rStyle w:val="viiyi"/>
        </w:rPr>
        <w:t xml:space="preserve"> </w:t>
      </w:r>
      <w:r>
        <w:rPr>
          <w:rStyle w:val="jlqj4b"/>
        </w:rPr>
        <w:t xml:space="preserve">Verwenden Sie die folgende Tabelle, um das Medium </w:t>
      </w:r>
      <w:r w:rsidR="00BE2D41">
        <w:rPr>
          <w:rStyle w:val="jlqj4b"/>
        </w:rPr>
        <w:t>A zu bestimmen</w:t>
      </w:r>
      <w:r>
        <w:rPr>
          <w:rStyle w:val="jlqj4b"/>
        </w:rPr>
        <w:t>.</w:t>
      </w:r>
      <w:r w:rsidR="00BE2D41">
        <w:rPr>
          <w:rStyle w:val="jlqj4b"/>
        </w:rPr>
        <w:br/>
      </w:r>
    </w:p>
    <w:tbl>
      <w:tblPr>
        <w:tblStyle w:val="Tabellenraster"/>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809"/>
        <w:gridCol w:w="1177"/>
        <w:gridCol w:w="2037"/>
        <w:gridCol w:w="1065"/>
        <w:gridCol w:w="1835"/>
        <w:gridCol w:w="1119"/>
      </w:tblGrid>
      <w:tr w:rsidR="00CD5FD1" w14:paraId="2D97EBB4" w14:textId="77777777" w:rsidTr="00CD5FD1">
        <w:tc>
          <w:tcPr>
            <w:tcW w:w="1809" w:type="dxa"/>
            <w:tcBorders>
              <w:top w:val="single" w:sz="12" w:space="0" w:color="auto"/>
              <w:bottom w:val="single" w:sz="12" w:space="0" w:color="auto"/>
            </w:tcBorders>
          </w:tcPr>
          <w:p w14:paraId="42986D5D" w14:textId="77777777" w:rsidR="00BE2D41" w:rsidRPr="0092693E" w:rsidRDefault="00BE2D41" w:rsidP="00BE2D41">
            <w:r w:rsidRPr="0092693E">
              <w:t>M</w:t>
            </w:r>
            <w:r w:rsidR="00F5235D" w:rsidRPr="0092693E">
              <w:t>edium</w:t>
            </w:r>
          </w:p>
        </w:tc>
        <w:tc>
          <w:tcPr>
            <w:tcW w:w="1177" w:type="dxa"/>
            <w:tcBorders>
              <w:top w:val="single" w:sz="12" w:space="0" w:color="auto"/>
              <w:bottom w:val="single" w:sz="12" w:space="0" w:color="auto"/>
              <w:right w:val="single" w:sz="12" w:space="0" w:color="auto"/>
            </w:tcBorders>
          </w:tcPr>
          <w:p w14:paraId="6CA866F8" w14:textId="77777777" w:rsidR="00BE2D41" w:rsidRPr="0092693E" w:rsidRDefault="00BE2D41" w:rsidP="00BE2D41">
            <w:r w:rsidRPr="0092693E">
              <w:t xml:space="preserve">Index </w:t>
            </w:r>
            <w:r w:rsidRPr="0092693E">
              <w:rPr>
                <w:b/>
              </w:rPr>
              <w:t>n</w:t>
            </w:r>
          </w:p>
        </w:tc>
        <w:tc>
          <w:tcPr>
            <w:tcW w:w="2037" w:type="dxa"/>
            <w:tcBorders>
              <w:top w:val="single" w:sz="12" w:space="0" w:color="auto"/>
              <w:left w:val="single" w:sz="12" w:space="0" w:color="auto"/>
              <w:bottom w:val="single" w:sz="12" w:space="0" w:color="auto"/>
            </w:tcBorders>
          </w:tcPr>
          <w:p w14:paraId="13831E4D" w14:textId="77777777" w:rsidR="00BE2D41" w:rsidRPr="0092693E" w:rsidRDefault="00F5235D" w:rsidP="00BE2D41">
            <w:r w:rsidRPr="0092693E">
              <w:t>Medium</w:t>
            </w:r>
          </w:p>
        </w:tc>
        <w:tc>
          <w:tcPr>
            <w:tcW w:w="1065" w:type="dxa"/>
            <w:tcBorders>
              <w:top w:val="single" w:sz="12" w:space="0" w:color="auto"/>
              <w:bottom w:val="single" w:sz="12" w:space="0" w:color="auto"/>
              <w:right w:val="single" w:sz="12" w:space="0" w:color="auto"/>
            </w:tcBorders>
          </w:tcPr>
          <w:p w14:paraId="282E1A29" w14:textId="77777777" w:rsidR="00BE2D41" w:rsidRPr="0092693E" w:rsidRDefault="00BE2D41" w:rsidP="00BE2D41">
            <w:r w:rsidRPr="0092693E">
              <w:t xml:space="preserve">Index </w:t>
            </w:r>
            <w:r w:rsidRPr="0092693E">
              <w:rPr>
                <w:b/>
              </w:rPr>
              <w:t>n</w:t>
            </w:r>
          </w:p>
        </w:tc>
        <w:tc>
          <w:tcPr>
            <w:tcW w:w="1835" w:type="dxa"/>
            <w:tcBorders>
              <w:top w:val="single" w:sz="12" w:space="0" w:color="auto"/>
              <w:left w:val="single" w:sz="12" w:space="0" w:color="auto"/>
              <w:bottom w:val="single" w:sz="12" w:space="0" w:color="auto"/>
            </w:tcBorders>
          </w:tcPr>
          <w:p w14:paraId="0BAE547D" w14:textId="77777777" w:rsidR="00BE2D41" w:rsidRPr="0092693E" w:rsidRDefault="00F5235D" w:rsidP="00BE2D41">
            <w:r w:rsidRPr="0092693E">
              <w:t>Medium</w:t>
            </w:r>
          </w:p>
        </w:tc>
        <w:tc>
          <w:tcPr>
            <w:tcW w:w="1119" w:type="dxa"/>
            <w:tcBorders>
              <w:top w:val="single" w:sz="12" w:space="0" w:color="auto"/>
              <w:bottom w:val="single" w:sz="12" w:space="0" w:color="auto"/>
            </w:tcBorders>
          </w:tcPr>
          <w:p w14:paraId="39EBFEBA" w14:textId="77777777" w:rsidR="00BE2D41" w:rsidRPr="0092693E" w:rsidRDefault="00BE2D41" w:rsidP="00BE2D41">
            <w:r w:rsidRPr="0092693E">
              <w:t xml:space="preserve">Index </w:t>
            </w:r>
            <w:r w:rsidRPr="0092693E">
              <w:rPr>
                <w:b/>
              </w:rPr>
              <w:t>n</w:t>
            </w:r>
          </w:p>
        </w:tc>
      </w:tr>
      <w:tr w:rsidR="00BE2D41" w14:paraId="679EE13E" w14:textId="77777777" w:rsidTr="00CD5FD1">
        <w:tc>
          <w:tcPr>
            <w:tcW w:w="1809" w:type="dxa"/>
            <w:tcBorders>
              <w:top w:val="single" w:sz="12" w:space="0" w:color="auto"/>
            </w:tcBorders>
          </w:tcPr>
          <w:p w14:paraId="383A32D4" w14:textId="77777777" w:rsidR="00BE2D41" w:rsidRPr="0092693E" w:rsidRDefault="0092693E" w:rsidP="00BE2D41">
            <w:r w:rsidRPr="0092693E">
              <w:t>Vakuum</w:t>
            </w:r>
          </w:p>
        </w:tc>
        <w:tc>
          <w:tcPr>
            <w:tcW w:w="1177" w:type="dxa"/>
            <w:tcBorders>
              <w:top w:val="single" w:sz="12" w:space="0" w:color="auto"/>
              <w:right w:val="single" w:sz="12" w:space="0" w:color="auto"/>
            </w:tcBorders>
          </w:tcPr>
          <w:p w14:paraId="2BBCD213" w14:textId="77777777" w:rsidR="00BE2D41" w:rsidRPr="0092693E" w:rsidRDefault="0092693E" w:rsidP="00BE2D41">
            <w:r w:rsidRPr="0092693E">
              <w:t>1,00000</w:t>
            </w:r>
          </w:p>
        </w:tc>
        <w:tc>
          <w:tcPr>
            <w:tcW w:w="2037" w:type="dxa"/>
            <w:tcBorders>
              <w:top w:val="single" w:sz="12" w:space="0" w:color="auto"/>
              <w:left w:val="single" w:sz="12" w:space="0" w:color="auto"/>
              <w:bottom w:val="single" w:sz="4" w:space="0" w:color="auto"/>
            </w:tcBorders>
          </w:tcPr>
          <w:p w14:paraId="05D3DB54" w14:textId="77777777" w:rsidR="00BE2D41" w:rsidRPr="0092693E" w:rsidRDefault="001A0C2B" w:rsidP="00BE2D41">
            <w:r>
              <w:rPr>
                <w:rStyle w:val="jlqj4b"/>
              </w:rPr>
              <w:t>Glyzerin</w:t>
            </w:r>
          </w:p>
        </w:tc>
        <w:tc>
          <w:tcPr>
            <w:tcW w:w="1065" w:type="dxa"/>
            <w:tcBorders>
              <w:top w:val="single" w:sz="12" w:space="0" w:color="auto"/>
              <w:right w:val="single" w:sz="12" w:space="0" w:color="auto"/>
            </w:tcBorders>
          </w:tcPr>
          <w:p w14:paraId="2B91D060" w14:textId="77777777" w:rsidR="00BE2D41" w:rsidRPr="0092693E" w:rsidRDefault="00CD5FD1" w:rsidP="00BE2D41">
            <w:r>
              <w:t>1,473</w:t>
            </w:r>
          </w:p>
        </w:tc>
        <w:tc>
          <w:tcPr>
            <w:tcW w:w="1835" w:type="dxa"/>
            <w:tcBorders>
              <w:top w:val="single" w:sz="12" w:space="0" w:color="auto"/>
              <w:left w:val="single" w:sz="12" w:space="0" w:color="auto"/>
              <w:bottom w:val="single" w:sz="4" w:space="0" w:color="auto"/>
            </w:tcBorders>
          </w:tcPr>
          <w:p w14:paraId="13F3C8D2" w14:textId="77777777" w:rsidR="00BE2D41" w:rsidRPr="0092693E" w:rsidRDefault="00CD5FD1" w:rsidP="00BE2D41">
            <w:r>
              <w:t>Flintglas EDF-3</w:t>
            </w:r>
          </w:p>
        </w:tc>
        <w:tc>
          <w:tcPr>
            <w:tcW w:w="1119" w:type="dxa"/>
            <w:tcBorders>
              <w:top w:val="single" w:sz="12" w:space="0" w:color="auto"/>
            </w:tcBorders>
          </w:tcPr>
          <w:p w14:paraId="0A6BE0E1" w14:textId="77777777" w:rsidR="00BE2D41" w:rsidRPr="0092693E" w:rsidRDefault="001963CB" w:rsidP="00BE2D41">
            <w:r>
              <w:t>1,7200</w:t>
            </w:r>
          </w:p>
        </w:tc>
      </w:tr>
      <w:tr w:rsidR="00BE2D41" w14:paraId="792D694F" w14:textId="77777777" w:rsidTr="00CD5FD1">
        <w:tc>
          <w:tcPr>
            <w:tcW w:w="1809" w:type="dxa"/>
          </w:tcPr>
          <w:p w14:paraId="5533E8A1" w14:textId="77777777" w:rsidR="00BE2D41" w:rsidRPr="0092693E" w:rsidRDefault="0092693E" w:rsidP="00BE2D41">
            <w:r w:rsidRPr="0092693E">
              <w:t>Luft</w:t>
            </w:r>
          </w:p>
        </w:tc>
        <w:tc>
          <w:tcPr>
            <w:tcW w:w="1177" w:type="dxa"/>
            <w:tcBorders>
              <w:right w:val="single" w:sz="12" w:space="0" w:color="auto"/>
            </w:tcBorders>
          </w:tcPr>
          <w:p w14:paraId="437051EA" w14:textId="77777777" w:rsidR="00BE2D41" w:rsidRPr="0092693E" w:rsidRDefault="0092693E" w:rsidP="00BE2D41">
            <w:r w:rsidRPr="0092693E">
              <w:t>1,00029</w:t>
            </w:r>
          </w:p>
        </w:tc>
        <w:tc>
          <w:tcPr>
            <w:tcW w:w="2037" w:type="dxa"/>
            <w:tcBorders>
              <w:top w:val="single" w:sz="4" w:space="0" w:color="auto"/>
              <w:left w:val="single" w:sz="12" w:space="0" w:color="auto"/>
              <w:bottom w:val="single" w:sz="4" w:space="0" w:color="auto"/>
            </w:tcBorders>
          </w:tcPr>
          <w:p w14:paraId="4703474A" w14:textId="77777777" w:rsidR="00BE2D41" w:rsidRPr="0092693E" w:rsidRDefault="00CD5FD1" w:rsidP="00BE2D41">
            <w:r w:rsidRPr="0092693E">
              <w:t xml:space="preserve">Zuckerlösung </w:t>
            </w:r>
            <w:r>
              <w:t>8</w:t>
            </w:r>
            <w:r w:rsidRPr="0092693E">
              <w:rPr>
                <w:sz w:val="20"/>
                <w:szCs w:val="20"/>
              </w:rPr>
              <w:t>0%</w:t>
            </w:r>
          </w:p>
        </w:tc>
        <w:tc>
          <w:tcPr>
            <w:tcW w:w="1065" w:type="dxa"/>
            <w:tcBorders>
              <w:right w:val="single" w:sz="12" w:space="0" w:color="auto"/>
            </w:tcBorders>
          </w:tcPr>
          <w:p w14:paraId="63D2AE15" w14:textId="77777777" w:rsidR="00BE2D41" w:rsidRPr="0092693E" w:rsidRDefault="00CD5FD1" w:rsidP="00BE2D41">
            <w:r>
              <w:t>1,49</w:t>
            </w:r>
          </w:p>
        </w:tc>
        <w:tc>
          <w:tcPr>
            <w:tcW w:w="1835" w:type="dxa"/>
            <w:tcBorders>
              <w:top w:val="single" w:sz="4" w:space="0" w:color="auto"/>
              <w:left w:val="single" w:sz="12" w:space="0" w:color="auto"/>
              <w:bottom w:val="single" w:sz="4" w:space="0" w:color="auto"/>
            </w:tcBorders>
          </w:tcPr>
          <w:p w14:paraId="246D516B" w14:textId="77777777" w:rsidR="00BE2D41" w:rsidRPr="0092693E" w:rsidRDefault="001963CB" w:rsidP="00BE2D41">
            <w:r>
              <w:rPr>
                <w:rStyle w:val="jlqj4b"/>
              </w:rPr>
              <w:t>Methyleniodid</w:t>
            </w:r>
          </w:p>
        </w:tc>
        <w:tc>
          <w:tcPr>
            <w:tcW w:w="1119" w:type="dxa"/>
          </w:tcPr>
          <w:p w14:paraId="10D93E08" w14:textId="77777777" w:rsidR="00BE2D41" w:rsidRPr="0092693E" w:rsidRDefault="001963CB" w:rsidP="00BE2D41">
            <w:r>
              <w:t>1,74</w:t>
            </w:r>
          </w:p>
        </w:tc>
      </w:tr>
      <w:tr w:rsidR="00BE2D41" w14:paraId="74FFE080" w14:textId="77777777" w:rsidTr="00CD5FD1">
        <w:tc>
          <w:tcPr>
            <w:tcW w:w="1809" w:type="dxa"/>
          </w:tcPr>
          <w:p w14:paraId="5E2DE293" w14:textId="77777777" w:rsidR="00BE2D41" w:rsidRPr="0092693E" w:rsidRDefault="0092693E" w:rsidP="00BE2D41">
            <w:r w:rsidRPr="0092693E">
              <w:t>Eis</w:t>
            </w:r>
          </w:p>
        </w:tc>
        <w:tc>
          <w:tcPr>
            <w:tcW w:w="1177" w:type="dxa"/>
            <w:tcBorders>
              <w:right w:val="single" w:sz="12" w:space="0" w:color="auto"/>
            </w:tcBorders>
          </w:tcPr>
          <w:p w14:paraId="215A0A61" w14:textId="77777777" w:rsidR="00BE2D41" w:rsidRPr="0092693E" w:rsidRDefault="0092693E" w:rsidP="00BE2D41">
            <w:r w:rsidRPr="0092693E">
              <w:t>1,31</w:t>
            </w:r>
          </w:p>
        </w:tc>
        <w:tc>
          <w:tcPr>
            <w:tcW w:w="2037" w:type="dxa"/>
            <w:tcBorders>
              <w:top w:val="single" w:sz="4" w:space="0" w:color="auto"/>
              <w:left w:val="single" w:sz="12" w:space="0" w:color="auto"/>
              <w:bottom w:val="single" w:sz="4" w:space="0" w:color="auto"/>
            </w:tcBorders>
          </w:tcPr>
          <w:p w14:paraId="164CF113" w14:textId="77777777" w:rsidR="00BE2D41" w:rsidRPr="0092693E" w:rsidRDefault="00CD5FD1" w:rsidP="00BE2D41">
            <w:r>
              <w:rPr>
                <w:rStyle w:val="jlqj4b"/>
              </w:rPr>
              <w:t>Kronenglas</w:t>
            </w:r>
          </w:p>
        </w:tc>
        <w:tc>
          <w:tcPr>
            <w:tcW w:w="1065" w:type="dxa"/>
            <w:tcBorders>
              <w:right w:val="single" w:sz="12" w:space="0" w:color="auto"/>
            </w:tcBorders>
          </w:tcPr>
          <w:p w14:paraId="20C92478" w14:textId="77777777" w:rsidR="00BE2D41" w:rsidRPr="0092693E" w:rsidRDefault="00CD5FD1" w:rsidP="00BE2D41">
            <w:r>
              <w:t>1,52</w:t>
            </w:r>
          </w:p>
        </w:tc>
        <w:tc>
          <w:tcPr>
            <w:tcW w:w="1835" w:type="dxa"/>
            <w:tcBorders>
              <w:top w:val="single" w:sz="4" w:space="0" w:color="auto"/>
              <w:left w:val="single" w:sz="12" w:space="0" w:color="auto"/>
              <w:bottom w:val="single" w:sz="4" w:space="0" w:color="auto"/>
            </w:tcBorders>
          </w:tcPr>
          <w:p w14:paraId="5F88DCC5" w14:textId="77777777" w:rsidR="00BE2D41" w:rsidRPr="0092693E" w:rsidRDefault="001963CB" w:rsidP="00BE2D41">
            <w:r>
              <w:rPr>
                <w:rStyle w:val="jlqj4b"/>
              </w:rPr>
              <w:t>Saphir</w:t>
            </w:r>
          </w:p>
        </w:tc>
        <w:tc>
          <w:tcPr>
            <w:tcW w:w="1119" w:type="dxa"/>
          </w:tcPr>
          <w:p w14:paraId="208A4EDB" w14:textId="77777777" w:rsidR="00BE2D41" w:rsidRPr="0092693E" w:rsidRDefault="001963CB" w:rsidP="00BE2D41">
            <w:r>
              <w:t>1,77</w:t>
            </w:r>
          </w:p>
        </w:tc>
      </w:tr>
      <w:tr w:rsidR="00BE2D41" w14:paraId="0CE37E71" w14:textId="77777777" w:rsidTr="00CD5FD1">
        <w:tc>
          <w:tcPr>
            <w:tcW w:w="1809" w:type="dxa"/>
          </w:tcPr>
          <w:p w14:paraId="17549081" w14:textId="77777777" w:rsidR="00BE2D41" w:rsidRPr="0092693E" w:rsidRDefault="0092693E" w:rsidP="00BE2D41">
            <w:r w:rsidRPr="0092693E">
              <w:t>Wasser 20°</w:t>
            </w:r>
          </w:p>
        </w:tc>
        <w:tc>
          <w:tcPr>
            <w:tcW w:w="1177" w:type="dxa"/>
            <w:tcBorders>
              <w:right w:val="single" w:sz="12" w:space="0" w:color="auto"/>
            </w:tcBorders>
          </w:tcPr>
          <w:p w14:paraId="22385E09" w14:textId="77777777" w:rsidR="00BE2D41" w:rsidRPr="0092693E" w:rsidRDefault="0092693E" w:rsidP="00BE2D41">
            <w:r w:rsidRPr="0092693E">
              <w:t>1,33</w:t>
            </w:r>
          </w:p>
        </w:tc>
        <w:tc>
          <w:tcPr>
            <w:tcW w:w="2037" w:type="dxa"/>
            <w:tcBorders>
              <w:top w:val="single" w:sz="4" w:space="0" w:color="auto"/>
              <w:left w:val="single" w:sz="12" w:space="0" w:color="auto"/>
              <w:bottom w:val="single" w:sz="4" w:space="0" w:color="auto"/>
            </w:tcBorders>
          </w:tcPr>
          <w:p w14:paraId="677C4972" w14:textId="77777777" w:rsidR="00BE2D41" w:rsidRPr="0092693E" w:rsidRDefault="00CD5FD1" w:rsidP="00BE2D41">
            <w:r>
              <w:rPr>
                <w:rStyle w:val="jlqj4b"/>
              </w:rPr>
              <w:t>Kronenglas C-1</w:t>
            </w:r>
          </w:p>
        </w:tc>
        <w:tc>
          <w:tcPr>
            <w:tcW w:w="1065" w:type="dxa"/>
            <w:tcBorders>
              <w:right w:val="single" w:sz="12" w:space="0" w:color="auto"/>
            </w:tcBorders>
          </w:tcPr>
          <w:p w14:paraId="261A93E0" w14:textId="77777777" w:rsidR="00BE2D41" w:rsidRPr="0092693E" w:rsidRDefault="00CD5FD1" w:rsidP="00BE2D41">
            <w:r>
              <w:t>1,523</w:t>
            </w:r>
          </w:p>
        </w:tc>
        <w:tc>
          <w:tcPr>
            <w:tcW w:w="1835" w:type="dxa"/>
            <w:tcBorders>
              <w:top w:val="single" w:sz="4" w:space="0" w:color="auto"/>
              <w:left w:val="single" w:sz="12" w:space="0" w:color="auto"/>
              <w:bottom w:val="single" w:sz="4" w:space="0" w:color="auto"/>
            </w:tcBorders>
          </w:tcPr>
          <w:p w14:paraId="64A7BCB5" w14:textId="77777777" w:rsidR="00BE2D41" w:rsidRPr="0092693E" w:rsidRDefault="001963CB" w:rsidP="00BE2D41">
            <w:r>
              <w:rPr>
                <w:rStyle w:val="jlqj4b"/>
              </w:rPr>
              <w:t>Seltenerd-</w:t>
            </w:r>
            <w:proofErr w:type="spellStart"/>
            <w:r>
              <w:rPr>
                <w:rStyle w:val="jlqj4b"/>
              </w:rPr>
              <w:t>Flintgl</w:t>
            </w:r>
            <w:proofErr w:type="spellEnd"/>
            <w:r>
              <w:rPr>
                <w:rStyle w:val="jlqj4b"/>
              </w:rPr>
              <w:t>.</w:t>
            </w:r>
          </w:p>
        </w:tc>
        <w:tc>
          <w:tcPr>
            <w:tcW w:w="1119" w:type="dxa"/>
          </w:tcPr>
          <w:p w14:paraId="11FF5EC6" w14:textId="77777777" w:rsidR="00BE2D41" w:rsidRPr="0092693E" w:rsidRDefault="001963CB" w:rsidP="00BE2D41">
            <w:r>
              <w:t>1,7-1,84</w:t>
            </w:r>
          </w:p>
        </w:tc>
      </w:tr>
      <w:tr w:rsidR="00BE2D41" w14:paraId="27A61F2F" w14:textId="77777777" w:rsidTr="00CD5FD1">
        <w:tc>
          <w:tcPr>
            <w:tcW w:w="1809" w:type="dxa"/>
          </w:tcPr>
          <w:p w14:paraId="0E76647C" w14:textId="77777777" w:rsidR="00BE2D41" w:rsidRPr="0092693E" w:rsidRDefault="0092693E" w:rsidP="00BE2D41">
            <w:r w:rsidRPr="0092693E">
              <w:t>Aceton</w:t>
            </w:r>
          </w:p>
        </w:tc>
        <w:tc>
          <w:tcPr>
            <w:tcW w:w="1177" w:type="dxa"/>
            <w:tcBorders>
              <w:right w:val="single" w:sz="12" w:space="0" w:color="auto"/>
            </w:tcBorders>
          </w:tcPr>
          <w:p w14:paraId="6EF99BB2" w14:textId="77777777" w:rsidR="00BE2D41" w:rsidRPr="0092693E" w:rsidRDefault="0092693E" w:rsidP="00BE2D41">
            <w:r w:rsidRPr="0092693E">
              <w:t>1,36</w:t>
            </w:r>
          </w:p>
        </w:tc>
        <w:tc>
          <w:tcPr>
            <w:tcW w:w="2037" w:type="dxa"/>
            <w:tcBorders>
              <w:top w:val="single" w:sz="4" w:space="0" w:color="auto"/>
              <w:left w:val="single" w:sz="12" w:space="0" w:color="auto"/>
              <w:bottom w:val="single" w:sz="4" w:space="0" w:color="auto"/>
            </w:tcBorders>
          </w:tcPr>
          <w:p w14:paraId="78D6F3C5" w14:textId="77777777" w:rsidR="00BE2D41" w:rsidRPr="0092693E" w:rsidRDefault="00CD5FD1" w:rsidP="00BE2D41">
            <w:r>
              <w:rPr>
                <w:rStyle w:val="jlqj4b"/>
              </w:rPr>
              <w:t>Natriumchlorid</w:t>
            </w:r>
          </w:p>
        </w:tc>
        <w:tc>
          <w:tcPr>
            <w:tcW w:w="1065" w:type="dxa"/>
            <w:tcBorders>
              <w:right w:val="single" w:sz="12" w:space="0" w:color="auto"/>
            </w:tcBorders>
          </w:tcPr>
          <w:p w14:paraId="6952D35C" w14:textId="77777777" w:rsidR="00BE2D41" w:rsidRPr="0092693E" w:rsidRDefault="00CD5FD1" w:rsidP="00BE2D41">
            <w:r>
              <w:t>1,54</w:t>
            </w:r>
          </w:p>
        </w:tc>
        <w:tc>
          <w:tcPr>
            <w:tcW w:w="1835" w:type="dxa"/>
            <w:tcBorders>
              <w:top w:val="single" w:sz="4" w:space="0" w:color="auto"/>
              <w:left w:val="single" w:sz="12" w:space="0" w:color="auto"/>
              <w:bottom w:val="single" w:sz="4" w:space="0" w:color="auto"/>
            </w:tcBorders>
          </w:tcPr>
          <w:p w14:paraId="298367EF" w14:textId="77777777" w:rsidR="00BE2D41" w:rsidRPr="0092693E" w:rsidRDefault="001963CB" w:rsidP="00BE2D41">
            <w:proofErr w:type="spellStart"/>
            <w:r>
              <w:t>Lantahn</w:t>
            </w:r>
            <w:proofErr w:type="spellEnd"/>
            <w:r>
              <w:t>-Flintglas</w:t>
            </w:r>
          </w:p>
        </w:tc>
        <w:tc>
          <w:tcPr>
            <w:tcW w:w="1119" w:type="dxa"/>
          </w:tcPr>
          <w:p w14:paraId="31370ACD" w14:textId="77777777" w:rsidR="00BE2D41" w:rsidRPr="0092693E" w:rsidRDefault="001963CB" w:rsidP="00BE2D41">
            <w:r>
              <w:t>1,82-1,98</w:t>
            </w:r>
          </w:p>
        </w:tc>
      </w:tr>
      <w:tr w:rsidR="00BE2D41" w14:paraId="2D72ABA8" w14:textId="77777777" w:rsidTr="00CD5FD1">
        <w:tc>
          <w:tcPr>
            <w:tcW w:w="1809" w:type="dxa"/>
          </w:tcPr>
          <w:p w14:paraId="2B071735" w14:textId="77777777" w:rsidR="00BE2D41" w:rsidRPr="0092693E" w:rsidRDefault="0092693E" w:rsidP="00BE2D41">
            <w:r w:rsidRPr="0092693E">
              <w:rPr>
                <w:rStyle w:val="jlqj4b"/>
              </w:rPr>
              <w:t>Ethylalkohol</w:t>
            </w:r>
          </w:p>
        </w:tc>
        <w:tc>
          <w:tcPr>
            <w:tcW w:w="1177" w:type="dxa"/>
            <w:tcBorders>
              <w:right w:val="single" w:sz="12" w:space="0" w:color="auto"/>
            </w:tcBorders>
          </w:tcPr>
          <w:p w14:paraId="4A120A85" w14:textId="77777777" w:rsidR="00BE2D41" w:rsidRPr="0092693E" w:rsidRDefault="0092693E" w:rsidP="00BE2D41">
            <w:r w:rsidRPr="0092693E">
              <w:t>1,36</w:t>
            </w:r>
          </w:p>
        </w:tc>
        <w:tc>
          <w:tcPr>
            <w:tcW w:w="2037" w:type="dxa"/>
            <w:tcBorders>
              <w:top w:val="single" w:sz="4" w:space="0" w:color="auto"/>
              <w:left w:val="single" w:sz="12" w:space="0" w:color="auto"/>
              <w:bottom w:val="single" w:sz="4" w:space="0" w:color="auto"/>
            </w:tcBorders>
          </w:tcPr>
          <w:p w14:paraId="312A67FC" w14:textId="77777777" w:rsidR="00BE2D41" w:rsidRPr="0092693E" w:rsidRDefault="00CD5FD1" w:rsidP="00BE2D41">
            <w:r>
              <w:rPr>
                <w:rStyle w:val="jlqj4b"/>
              </w:rPr>
              <w:t>Polystyrol</w:t>
            </w:r>
          </w:p>
        </w:tc>
        <w:tc>
          <w:tcPr>
            <w:tcW w:w="1065" w:type="dxa"/>
            <w:tcBorders>
              <w:right w:val="single" w:sz="12" w:space="0" w:color="auto"/>
            </w:tcBorders>
          </w:tcPr>
          <w:p w14:paraId="42E3F5F4" w14:textId="77777777" w:rsidR="00BE2D41" w:rsidRPr="0092693E" w:rsidRDefault="00CD5FD1" w:rsidP="00BE2D41">
            <w:r>
              <w:t>1,55-1,59</w:t>
            </w:r>
          </w:p>
        </w:tc>
        <w:tc>
          <w:tcPr>
            <w:tcW w:w="1835" w:type="dxa"/>
            <w:tcBorders>
              <w:top w:val="single" w:sz="4" w:space="0" w:color="auto"/>
              <w:left w:val="single" w:sz="12" w:space="0" w:color="auto"/>
              <w:bottom w:val="single" w:sz="4" w:space="0" w:color="auto"/>
            </w:tcBorders>
          </w:tcPr>
          <w:p w14:paraId="3E5F6F74" w14:textId="77777777" w:rsidR="00BE2D41" w:rsidRPr="0092693E" w:rsidRDefault="001963CB" w:rsidP="00BE2D41">
            <w:proofErr w:type="spellStart"/>
            <w:r>
              <w:rPr>
                <w:rStyle w:val="jlqj4b"/>
              </w:rPr>
              <w:t>Arsentrisulfidglas</w:t>
            </w:r>
            <w:proofErr w:type="spellEnd"/>
          </w:p>
        </w:tc>
        <w:tc>
          <w:tcPr>
            <w:tcW w:w="1119" w:type="dxa"/>
          </w:tcPr>
          <w:p w14:paraId="6E437880" w14:textId="77777777" w:rsidR="00BE2D41" w:rsidRPr="0092693E" w:rsidRDefault="001963CB" w:rsidP="00BE2D41">
            <w:r>
              <w:t>2,04</w:t>
            </w:r>
          </w:p>
        </w:tc>
      </w:tr>
      <w:tr w:rsidR="00BE2D41" w14:paraId="4ABAAD64" w14:textId="77777777" w:rsidTr="00CD5FD1">
        <w:tc>
          <w:tcPr>
            <w:tcW w:w="1809" w:type="dxa"/>
          </w:tcPr>
          <w:p w14:paraId="233007E7" w14:textId="77777777" w:rsidR="00BE2D41" w:rsidRPr="0092693E" w:rsidRDefault="0092693E" w:rsidP="00BE2D41">
            <w:r w:rsidRPr="0092693E">
              <w:t xml:space="preserve">Zuckerlösung </w:t>
            </w:r>
            <w:r w:rsidRPr="0092693E">
              <w:rPr>
                <w:sz w:val="20"/>
                <w:szCs w:val="20"/>
              </w:rPr>
              <w:t>30%</w:t>
            </w:r>
          </w:p>
        </w:tc>
        <w:tc>
          <w:tcPr>
            <w:tcW w:w="1177" w:type="dxa"/>
            <w:tcBorders>
              <w:right w:val="single" w:sz="12" w:space="0" w:color="auto"/>
            </w:tcBorders>
          </w:tcPr>
          <w:p w14:paraId="04ABE16B" w14:textId="77777777" w:rsidR="00BE2D41" w:rsidRPr="0092693E" w:rsidRDefault="0092693E" w:rsidP="00BE2D41">
            <w:r w:rsidRPr="0092693E">
              <w:t>1,38</w:t>
            </w:r>
          </w:p>
        </w:tc>
        <w:tc>
          <w:tcPr>
            <w:tcW w:w="2037" w:type="dxa"/>
            <w:tcBorders>
              <w:top w:val="single" w:sz="4" w:space="0" w:color="auto"/>
              <w:left w:val="single" w:sz="12" w:space="0" w:color="auto"/>
              <w:bottom w:val="single" w:sz="4" w:space="0" w:color="auto"/>
            </w:tcBorders>
          </w:tcPr>
          <w:p w14:paraId="50F377B3" w14:textId="77777777" w:rsidR="00BE2D41" w:rsidRPr="0092693E" w:rsidRDefault="00CD5FD1" w:rsidP="00BE2D41">
            <w:r>
              <w:rPr>
                <w:rStyle w:val="jlqj4b"/>
              </w:rPr>
              <w:t>Schwefelkohlenstoff</w:t>
            </w:r>
          </w:p>
        </w:tc>
        <w:tc>
          <w:tcPr>
            <w:tcW w:w="1065" w:type="dxa"/>
            <w:tcBorders>
              <w:right w:val="single" w:sz="12" w:space="0" w:color="auto"/>
            </w:tcBorders>
          </w:tcPr>
          <w:p w14:paraId="2743DFDA" w14:textId="77777777" w:rsidR="00BE2D41" w:rsidRPr="0092693E" w:rsidRDefault="00CD5FD1" w:rsidP="00BE2D41">
            <w:r>
              <w:t>1,63</w:t>
            </w:r>
          </w:p>
        </w:tc>
        <w:tc>
          <w:tcPr>
            <w:tcW w:w="1835" w:type="dxa"/>
            <w:tcBorders>
              <w:top w:val="single" w:sz="4" w:space="0" w:color="auto"/>
              <w:left w:val="single" w:sz="12" w:space="0" w:color="auto"/>
              <w:bottom w:val="single" w:sz="4" w:space="0" w:color="auto"/>
            </w:tcBorders>
          </w:tcPr>
          <w:p w14:paraId="71EF6F28" w14:textId="77777777" w:rsidR="00BE2D41" w:rsidRPr="0092693E" w:rsidRDefault="001963CB" w:rsidP="00BE2D41">
            <w:r>
              <w:t>Diamant</w:t>
            </w:r>
          </w:p>
        </w:tc>
        <w:tc>
          <w:tcPr>
            <w:tcW w:w="1119" w:type="dxa"/>
          </w:tcPr>
          <w:p w14:paraId="09883DE2" w14:textId="77777777" w:rsidR="00BE2D41" w:rsidRPr="0092693E" w:rsidRDefault="001963CB" w:rsidP="00BE2D41">
            <w:r>
              <w:t>2,417</w:t>
            </w:r>
          </w:p>
        </w:tc>
      </w:tr>
      <w:tr w:rsidR="00BE2D41" w14:paraId="04AF1C74" w14:textId="77777777" w:rsidTr="00CD5FD1">
        <w:tc>
          <w:tcPr>
            <w:tcW w:w="1809" w:type="dxa"/>
          </w:tcPr>
          <w:p w14:paraId="769AA832" w14:textId="77777777" w:rsidR="00BE2D41" w:rsidRPr="0092693E" w:rsidRDefault="0092693E" w:rsidP="00BE2D41">
            <w:r w:rsidRPr="0092693E">
              <w:rPr>
                <w:rStyle w:val="jlqj4b"/>
              </w:rPr>
              <w:t>Fluorit</w:t>
            </w:r>
          </w:p>
        </w:tc>
        <w:tc>
          <w:tcPr>
            <w:tcW w:w="1177" w:type="dxa"/>
            <w:tcBorders>
              <w:right w:val="single" w:sz="12" w:space="0" w:color="auto"/>
            </w:tcBorders>
          </w:tcPr>
          <w:p w14:paraId="26338252" w14:textId="77777777" w:rsidR="00BE2D41" w:rsidRPr="0092693E" w:rsidRDefault="0092693E" w:rsidP="00BE2D41">
            <w:r w:rsidRPr="0092693E">
              <w:t>1,433</w:t>
            </w:r>
          </w:p>
        </w:tc>
        <w:tc>
          <w:tcPr>
            <w:tcW w:w="2037" w:type="dxa"/>
            <w:tcBorders>
              <w:top w:val="single" w:sz="4" w:space="0" w:color="auto"/>
              <w:left w:val="single" w:sz="12" w:space="0" w:color="auto"/>
              <w:bottom w:val="single" w:sz="4" w:space="0" w:color="auto"/>
            </w:tcBorders>
          </w:tcPr>
          <w:p w14:paraId="211B5CE2" w14:textId="77777777" w:rsidR="00BE2D41" w:rsidRPr="0092693E" w:rsidRDefault="00CD5FD1" w:rsidP="00BE2D41">
            <w:r>
              <w:t>Flintglas</w:t>
            </w:r>
          </w:p>
        </w:tc>
        <w:tc>
          <w:tcPr>
            <w:tcW w:w="1065" w:type="dxa"/>
            <w:tcBorders>
              <w:right w:val="single" w:sz="12" w:space="0" w:color="auto"/>
            </w:tcBorders>
          </w:tcPr>
          <w:p w14:paraId="31C6FC74" w14:textId="77777777" w:rsidR="00BE2D41" w:rsidRPr="0092693E" w:rsidRDefault="00CD5FD1" w:rsidP="00BE2D41">
            <w:r>
              <w:t>1,57-1,75</w:t>
            </w:r>
          </w:p>
        </w:tc>
        <w:tc>
          <w:tcPr>
            <w:tcW w:w="1835" w:type="dxa"/>
            <w:tcBorders>
              <w:top w:val="single" w:sz="4" w:space="0" w:color="auto"/>
              <w:left w:val="single" w:sz="12" w:space="0" w:color="auto"/>
              <w:bottom w:val="single" w:sz="4" w:space="0" w:color="auto"/>
            </w:tcBorders>
          </w:tcPr>
          <w:p w14:paraId="39CFCA61" w14:textId="77777777" w:rsidR="00BE2D41" w:rsidRPr="0092693E" w:rsidRDefault="00BE2D41" w:rsidP="00BE2D41"/>
        </w:tc>
        <w:tc>
          <w:tcPr>
            <w:tcW w:w="1119" w:type="dxa"/>
          </w:tcPr>
          <w:p w14:paraId="7393B5B7" w14:textId="77777777" w:rsidR="00BE2D41" w:rsidRPr="0092693E" w:rsidRDefault="00BE2D41" w:rsidP="00BE2D41"/>
        </w:tc>
      </w:tr>
      <w:tr w:rsidR="00BE2D41" w14:paraId="34EA3179" w14:textId="77777777" w:rsidTr="00CD5FD1">
        <w:tc>
          <w:tcPr>
            <w:tcW w:w="1809" w:type="dxa"/>
          </w:tcPr>
          <w:p w14:paraId="4CE34211" w14:textId="77777777" w:rsidR="00BE2D41" w:rsidRPr="0092693E" w:rsidRDefault="0092693E" w:rsidP="00BE2D41">
            <w:r w:rsidRPr="0092693E">
              <w:rPr>
                <w:rStyle w:val="jlqj4b"/>
              </w:rPr>
              <w:t>Quarzglas</w:t>
            </w:r>
          </w:p>
        </w:tc>
        <w:tc>
          <w:tcPr>
            <w:tcW w:w="1177" w:type="dxa"/>
            <w:tcBorders>
              <w:right w:val="single" w:sz="12" w:space="0" w:color="auto"/>
            </w:tcBorders>
          </w:tcPr>
          <w:p w14:paraId="456A5B4B" w14:textId="77777777" w:rsidR="00BE2D41" w:rsidRPr="0092693E" w:rsidRDefault="0092693E" w:rsidP="00BE2D41">
            <w:r w:rsidRPr="0092693E">
              <w:t>1,46</w:t>
            </w:r>
          </w:p>
        </w:tc>
        <w:tc>
          <w:tcPr>
            <w:tcW w:w="2037" w:type="dxa"/>
            <w:tcBorders>
              <w:top w:val="single" w:sz="4" w:space="0" w:color="auto"/>
              <w:left w:val="single" w:sz="12" w:space="0" w:color="auto"/>
              <w:bottom w:val="single" w:sz="12" w:space="0" w:color="auto"/>
            </w:tcBorders>
          </w:tcPr>
          <w:p w14:paraId="1C3D3346" w14:textId="77777777" w:rsidR="00BE2D41" w:rsidRPr="0092693E" w:rsidRDefault="00CD5FD1" w:rsidP="00BE2D41">
            <w:r>
              <w:t>Schweres Flintglas</w:t>
            </w:r>
          </w:p>
        </w:tc>
        <w:tc>
          <w:tcPr>
            <w:tcW w:w="1065" w:type="dxa"/>
            <w:tcBorders>
              <w:right w:val="single" w:sz="12" w:space="0" w:color="auto"/>
            </w:tcBorders>
          </w:tcPr>
          <w:p w14:paraId="72E4D4E6" w14:textId="77777777" w:rsidR="00BE2D41" w:rsidRPr="0092693E" w:rsidRDefault="00CD5FD1" w:rsidP="00BE2D41">
            <w:r>
              <w:t>1,65</w:t>
            </w:r>
          </w:p>
        </w:tc>
        <w:tc>
          <w:tcPr>
            <w:tcW w:w="1835" w:type="dxa"/>
            <w:tcBorders>
              <w:top w:val="single" w:sz="4" w:space="0" w:color="auto"/>
              <w:left w:val="single" w:sz="12" w:space="0" w:color="auto"/>
              <w:bottom w:val="single" w:sz="12" w:space="0" w:color="auto"/>
            </w:tcBorders>
          </w:tcPr>
          <w:p w14:paraId="4FC87EE7" w14:textId="77777777" w:rsidR="00BE2D41" w:rsidRPr="0092693E" w:rsidRDefault="00BE2D41" w:rsidP="00BE2D41"/>
        </w:tc>
        <w:tc>
          <w:tcPr>
            <w:tcW w:w="1119" w:type="dxa"/>
          </w:tcPr>
          <w:p w14:paraId="59B94DCA" w14:textId="77777777" w:rsidR="00BE2D41" w:rsidRPr="0092693E" w:rsidRDefault="00BE2D41" w:rsidP="00BE2D41"/>
        </w:tc>
      </w:tr>
    </w:tbl>
    <w:p w14:paraId="1778C8CD" w14:textId="53FC9F73" w:rsidR="00BE2D41" w:rsidRPr="00B02B00" w:rsidRDefault="00BE2D41" w:rsidP="00BE2D41">
      <w:r w:rsidRPr="0092693E">
        <w:t xml:space="preserve">Tabelle: </w:t>
      </w:r>
      <w:r w:rsidR="00AB3C79">
        <w:t xml:space="preserve">Verschiedene lichtdurchlässige </w:t>
      </w:r>
      <w:r w:rsidRPr="0092693E">
        <w:t>M</w:t>
      </w:r>
      <w:r w:rsidR="00F5235D" w:rsidRPr="0092693E">
        <w:t>edi</w:t>
      </w:r>
      <w:r w:rsidR="00AB3C79">
        <w:t>en</w:t>
      </w:r>
      <w:r w:rsidRPr="0092693E">
        <w:t xml:space="preserve"> und </w:t>
      </w:r>
      <w:r w:rsidR="00AB3C79">
        <w:t xml:space="preserve">deren </w:t>
      </w:r>
      <w:r w:rsidRPr="0092693E">
        <w:t xml:space="preserve">Brechungsindex </w:t>
      </w:r>
      <w:r w:rsidRPr="0092693E">
        <w:rPr>
          <w:b/>
        </w:rPr>
        <w:t>n</w:t>
      </w:r>
      <w:r w:rsidR="00B02B00">
        <w:rPr>
          <w:b/>
        </w:rPr>
        <w:t xml:space="preserve"> </w:t>
      </w:r>
      <w:r w:rsidR="00B02B00">
        <w:rPr>
          <w:b/>
        </w:rPr>
        <w:br/>
      </w:r>
      <w:r w:rsidR="00B02B00" w:rsidRPr="00B02B00">
        <w:t>Quelle:</w:t>
      </w:r>
      <w:r w:rsidR="00B02B00">
        <w:rPr>
          <w:b/>
        </w:rPr>
        <w:t xml:space="preserve"> </w:t>
      </w:r>
      <w:hyperlink r:id="rId22" w:anchor="c1" w:history="1">
        <w:r w:rsidR="00B02B00" w:rsidRPr="00E41653">
          <w:rPr>
            <w:rStyle w:val="Hyperlink"/>
          </w:rPr>
          <w:t>http://hyperphysics.phy-astr.gsu.edu/hbase/Tables/indrf.html#c1</w:t>
        </w:r>
      </w:hyperlink>
      <w:r w:rsidR="00B02B00">
        <w:t xml:space="preserve"> </w:t>
      </w:r>
    </w:p>
    <w:p w14:paraId="0FBC0BC9" w14:textId="77777777" w:rsidR="00BE2D41" w:rsidRDefault="00B02B00" w:rsidP="00BE2D41">
      <w:pPr>
        <w:rPr>
          <w:sz w:val="24"/>
          <w:szCs w:val="24"/>
        </w:rPr>
      </w:pPr>
      <w:r w:rsidRPr="001B2686">
        <w:rPr>
          <w:b/>
          <w:sz w:val="24"/>
          <w:szCs w:val="24"/>
        </w:rPr>
        <w:t xml:space="preserve">Medien: </w:t>
      </w:r>
      <w:r>
        <w:rPr>
          <w:b/>
          <w:sz w:val="24"/>
          <w:szCs w:val="24"/>
        </w:rPr>
        <w:t>Luft</w:t>
      </w:r>
      <w:r w:rsidRPr="001B2686">
        <w:rPr>
          <w:b/>
          <w:sz w:val="24"/>
          <w:szCs w:val="24"/>
        </w:rPr>
        <w:t xml:space="preserve"> / </w:t>
      </w:r>
      <w:r>
        <w:rPr>
          <w:b/>
          <w:sz w:val="24"/>
          <w:szCs w:val="24"/>
        </w:rPr>
        <w:t xml:space="preserve">unbekanntes Medium B </w:t>
      </w:r>
      <w:r w:rsidRPr="001B2686">
        <w:rPr>
          <w:sz w:val="24"/>
          <w:szCs w:val="24"/>
        </w:rPr>
        <w:t xml:space="preserve">(Rätsel </w:t>
      </w:r>
      <w:r>
        <w:rPr>
          <w:sz w:val="24"/>
          <w:szCs w:val="24"/>
        </w:rPr>
        <w:t>B</w:t>
      </w:r>
      <w:r w:rsidRPr="001B2686">
        <w:rPr>
          <w:sz w:val="24"/>
          <w:szCs w:val="24"/>
        </w:rPr>
        <w:t>)</w:t>
      </w:r>
      <w:bookmarkStart w:id="0" w:name="_GoBack"/>
      <w:bookmarkEnd w:id="0"/>
    </w:p>
    <w:p w14:paraId="3C1CD10C" w14:textId="41B802CD" w:rsidR="00B02B00" w:rsidRDefault="00B02B00" w:rsidP="00BE2D41">
      <w:pPr>
        <w:rPr>
          <w:rStyle w:val="jlqj4b"/>
        </w:rPr>
      </w:pPr>
      <w:r>
        <w:rPr>
          <w:rStyle w:val="jlqj4b"/>
        </w:rPr>
        <w:t xml:space="preserve">Berechnen Sie </w:t>
      </w:r>
      <w:r w:rsidR="00AB3C79">
        <w:rPr>
          <w:rStyle w:val="jlqj4b"/>
        </w:rPr>
        <w:t>ebenso</w:t>
      </w:r>
      <w:r>
        <w:rPr>
          <w:rStyle w:val="jlqj4b"/>
        </w:rPr>
        <w:t xml:space="preserve"> den Brechungsindex </w:t>
      </w:r>
      <w:r w:rsidR="0021688F" w:rsidRPr="0021688F">
        <w:rPr>
          <w:rStyle w:val="jlqj4b"/>
          <w:b/>
        </w:rPr>
        <w:t>n</w:t>
      </w:r>
      <w:r w:rsidR="0021688F">
        <w:rPr>
          <w:rStyle w:val="jlqj4b"/>
        </w:rPr>
        <w:t xml:space="preserve"> </w:t>
      </w:r>
      <w:r>
        <w:rPr>
          <w:rStyle w:val="jlqj4b"/>
        </w:rPr>
        <w:t>des unbekannten Mediums B.</w:t>
      </w:r>
      <w:r>
        <w:rPr>
          <w:rStyle w:val="viiyi"/>
        </w:rPr>
        <w:t xml:space="preserve"> </w:t>
      </w:r>
      <w:r>
        <w:rPr>
          <w:rStyle w:val="viiyi"/>
        </w:rPr>
        <w:br/>
      </w:r>
      <w:r>
        <w:rPr>
          <w:rStyle w:val="jlqj4b"/>
        </w:rPr>
        <w:t>Verwenden Sie die Tabelle, um das Medium B zu bestimmen.</w:t>
      </w:r>
    </w:p>
    <w:p w14:paraId="388C8796" w14:textId="77777777" w:rsidR="00BC5618" w:rsidRDefault="00BC5618" w:rsidP="00BE2D41">
      <w:pPr>
        <w:rPr>
          <w:b/>
          <w:sz w:val="24"/>
          <w:szCs w:val="24"/>
        </w:rPr>
      </w:pPr>
      <w:r w:rsidRPr="001B2686">
        <w:rPr>
          <w:b/>
          <w:sz w:val="24"/>
          <w:szCs w:val="24"/>
        </w:rPr>
        <w:t xml:space="preserve">Medien: </w:t>
      </w:r>
      <w:r>
        <w:rPr>
          <w:b/>
          <w:sz w:val="24"/>
          <w:szCs w:val="24"/>
        </w:rPr>
        <w:t>Luft</w:t>
      </w:r>
      <w:r w:rsidRPr="001B2686">
        <w:rPr>
          <w:b/>
          <w:sz w:val="24"/>
          <w:szCs w:val="24"/>
        </w:rPr>
        <w:t xml:space="preserve"> / </w:t>
      </w:r>
      <w:r>
        <w:rPr>
          <w:b/>
          <w:sz w:val="24"/>
          <w:szCs w:val="24"/>
        </w:rPr>
        <w:t xml:space="preserve">Benutzerdefiniert </w:t>
      </w:r>
    </w:p>
    <w:p w14:paraId="023A5140" w14:textId="5D48B064" w:rsidR="00BC5618" w:rsidRDefault="00BC5618" w:rsidP="00BE2D41">
      <w:pPr>
        <w:rPr>
          <w:rStyle w:val="jlqj4b"/>
        </w:rPr>
      </w:pPr>
      <w:r>
        <w:rPr>
          <w:rStyle w:val="jlqj4b"/>
        </w:rPr>
        <w:t>Das Medium oben bleibt Luft.</w:t>
      </w:r>
      <w:r>
        <w:rPr>
          <w:rStyle w:val="viiyi"/>
        </w:rPr>
        <w:t xml:space="preserve"> </w:t>
      </w:r>
      <w:r>
        <w:rPr>
          <w:rStyle w:val="jlqj4b"/>
        </w:rPr>
        <w:t>Stellen Sie das zweite Medium darunter in den benutzerdefinierten Modus.</w:t>
      </w:r>
      <w:r>
        <w:rPr>
          <w:rStyle w:val="viiyi"/>
        </w:rPr>
        <w:br/>
      </w:r>
      <w:r>
        <w:rPr>
          <w:rStyle w:val="jlqj4b"/>
        </w:rPr>
        <w:t>Ändern Sie d</w:t>
      </w:r>
      <w:r w:rsidR="00AB3C79">
        <w:rPr>
          <w:rStyle w:val="jlqj4b"/>
        </w:rPr>
        <w:t>en</w:t>
      </w:r>
      <w:r>
        <w:rPr>
          <w:rStyle w:val="jlqj4b"/>
        </w:rPr>
        <w:t xml:space="preserve"> Brechungsindex </w:t>
      </w:r>
      <w:r w:rsidRPr="00BC5618">
        <w:rPr>
          <w:rStyle w:val="jlqj4b"/>
          <w:b/>
        </w:rPr>
        <w:t>n</w:t>
      </w:r>
      <w:r>
        <w:rPr>
          <w:rStyle w:val="jlqj4b"/>
        </w:rPr>
        <w:t xml:space="preserve"> vom unteren Medium (z. B. per Schieberegler) und beobachten Sie die Simulation.</w:t>
      </w:r>
      <w:r>
        <w:rPr>
          <w:rStyle w:val="viiyi"/>
        </w:rPr>
        <w:t xml:space="preserve"> </w:t>
      </w:r>
      <w:r>
        <w:rPr>
          <w:rStyle w:val="jlqj4b"/>
        </w:rPr>
        <w:t>Was fällt Ihnen auf?</w:t>
      </w:r>
      <w:r>
        <w:rPr>
          <w:rStyle w:val="jlqj4b"/>
        </w:rPr>
        <w:br/>
      </w:r>
    </w:p>
    <w:p w14:paraId="124BA9DE" w14:textId="5D0DFC26" w:rsidR="00BC5618" w:rsidRPr="0092693E" w:rsidRDefault="00BC5618" w:rsidP="00BE2D41">
      <w:r>
        <w:rPr>
          <w:rStyle w:val="jlqj4b"/>
        </w:rPr>
        <w:t xml:space="preserve">Sie können das Medium oben </w:t>
      </w:r>
      <w:r w:rsidR="00AB3C79">
        <w:rPr>
          <w:rStyle w:val="jlqj4b"/>
        </w:rPr>
        <w:t xml:space="preserve">ebenso </w:t>
      </w:r>
      <w:r>
        <w:rPr>
          <w:rStyle w:val="jlqj4b"/>
        </w:rPr>
        <w:t>ändern</w:t>
      </w:r>
      <w:r w:rsidR="0021688F">
        <w:rPr>
          <w:rStyle w:val="jlqj4b"/>
        </w:rPr>
        <w:t>,</w:t>
      </w:r>
      <w:r>
        <w:rPr>
          <w:rStyle w:val="jlqj4b"/>
        </w:rPr>
        <w:t xml:space="preserve"> weitere Nachforschungen anstellen</w:t>
      </w:r>
      <w:r w:rsidR="0021688F">
        <w:rPr>
          <w:rStyle w:val="jlqj4b"/>
        </w:rPr>
        <w:t xml:space="preserve"> und vergleichen</w:t>
      </w:r>
      <w:r>
        <w:rPr>
          <w:rStyle w:val="jlqj4b"/>
        </w:rPr>
        <w:t>.</w:t>
      </w:r>
    </w:p>
    <w:sectPr w:rsidR="00BC5618" w:rsidRPr="0092693E">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60C03E" w14:textId="77777777" w:rsidR="00A54380" w:rsidRDefault="00A54380" w:rsidP="00A9379D">
      <w:pPr>
        <w:spacing w:after="0" w:line="240" w:lineRule="auto"/>
      </w:pPr>
      <w:r>
        <w:separator/>
      </w:r>
    </w:p>
  </w:endnote>
  <w:endnote w:type="continuationSeparator" w:id="0">
    <w:p w14:paraId="7A240FC5" w14:textId="77777777" w:rsidR="00A54380" w:rsidRDefault="00A54380" w:rsidP="00A937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8562692"/>
      <w:docPartObj>
        <w:docPartGallery w:val="Page Numbers (Bottom of Page)"/>
        <w:docPartUnique/>
      </w:docPartObj>
    </w:sdtPr>
    <w:sdtEndPr/>
    <w:sdtContent>
      <w:p w14:paraId="4013D4E3" w14:textId="77777777" w:rsidR="00A9379D" w:rsidRDefault="00A9379D">
        <w:pPr>
          <w:pStyle w:val="Fuzeile"/>
          <w:jc w:val="right"/>
        </w:pPr>
        <w:r>
          <w:fldChar w:fldCharType="begin"/>
        </w:r>
        <w:r>
          <w:instrText>PAGE   \* MERGEFORMAT</w:instrText>
        </w:r>
        <w:r>
          <w:fldChar w:fldCharType="separate"/>
        </w:r>
        <w:r>
          <w:t>2</w:t>
        </w:r>
        <w:r>
          <w:fldChar w:fldCharType="end"/>
        </w:r>
      </w:p>
    </w:sdtContent>
  </w:sdt>
  <w:p w14:paraId="53DAEE5E" w14:textId="3180A607" w:rsidR="00A9379D" w:rsidRPr="000B60D4" w:rsidRDefault="000B60D4">
    <w:pPr>
      <w:pStyle w:val="Fuzeile"/>
      <w:rPr>
        <w:i/>
        <w:sz w:val="20"/>
        <w:szCs w:val="20"/>
      </w:rPr>
    </w:pPr>
    <w:r w:rsidRPr="000B60D4">
      <w:rPr>
        <w:i/>
        <w:sz w:val="20"/>
        <w:szCs w:val="20"/>
      </w:rPr>
      <w:t xml:space="preserve">Nach einer Idee von Solmaz </w:t>
    </w:r>
    <w:proofErr w:type="spellStart"/>
    <w:r w:rsidRPr="000B60D4">
      <w:rPr>
        <w:i/>
        <w:sz w:val="20"/>
        <w:szCs w:val="20"/>
      </w:rPr>
      <w:t>Khodaeifaal</w:t>
    </w:r>
    <w:proofErr w:type="spellEnd"/>
    <w:r w:rsidR="003665A2">
      <w:rPr>
        <w:i/>
        <w:sz w:val="20"/>
        <w:szCs w:val="20"/>
      </w:rPr>
      <w:t xml:space="preserve"> (Autor für </w:t>
    </w:r>
    <w:proofErr w:type="spellStart"/>
    <w:r w:rsidR="003665A2">
      <w:rPr>
        <w:i/>
        <w:sz w:val="20"/>
        <w:szCs w:val="20"/>
      </w:rPr>
      <w:t>PhET</w:t>
    </w:r>
    <w:proofErr w:type="spellEnd"/>
    <w:r w:rsidR="003665A2">
      <w:rPr>
        <w:i/>
        <w:sz w:val="20"/>
        <w:szCs w:val="20"/>
      </w:rPr>
      <w:t>)</w:t>
    </w:r>
    <w:r w:rsidR="000A7A5E">
      <w:rPr>
        <w:i/>
        <w:sz w:val="20"/>
        <w:szCs w:val="20"/>
      </w:rPr>
      <w:t>; Übersetzung: CJU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B28393" w14:textId="77777777" w:rsidR="00A54380" w:rsidRDefault="00A54380" w:rsidP="00A9379D">
      <w:pPr>
        <w:spacing w:after="0" w:line="240" w:lineRule="auto"/>
      </w:pPr>
      <w:r>
        <w:separator/>
      </w:r>
    </w:p>
  </w:footnote>
  <w:footnote w:type="continuationSeparator" w:id="0">
    <w:p w14:paraId="65AB8CD2" w14:textId="77777777" w:rsidR="00A54380" w:rsidRDefault="00A54380" w:rsidP="00A937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C6B5D" w14:textId="3200F400" w:rsidR="00594130" w:rsidRPr="00594130" w:rsidRDefault="00594130">
    <w:pPr>
      <w:pStyle w:val="Kopfzeile"/>
      <w:rPr>
        <w:b/>
        <w:sz w:val="28"/>
        <w:szCs w:val="28"/>
      </w:rPr>
    </w:pPr>
    <w:r w:rsidRPr="00594130">
      <w:rPr>
        <w:b/>
        <w:sz w:val="28"/>
        <w:szCs w:val="28"/>
      </w:rPr>
      <w:t xml:space="preserve">Untersuchungen zur </w:t>
    </w:r>
    <w:r w:rsidR="00283326">
      <w:rPr>
        <w:b/>
        <w:sz w:val="28"/>
        <w:szCs w:val="28"/>
      </w:rPr>
      <w:t>Reflexion und B</w:t>
    </w:r>
    <w:r w:rsidRPr="00594130">
      <w:rPr>
        <w:b/>
        <w:sz w:val="28"/>
        <w:szCs w:val="28"/>
      </w:rPr>
      <w:t xml:space="preserve">rechung </w:t>
    </w:r>
    <w:r w:rsidR="00283326">
      <w:rPr>
        <w:b/>
        <w:sz w:val="28"/>
        <w:szCs w:val="28"/>
      </w:rPr>
      <w:t>von Licht</w:t>
    </w:r>
    <w:r w:rsidRPr="00594130">
      <w:rPr>
        <w:b/>
        <w:sz w:val="28"/>
        <w:szCs w:val="28"/>
      </w:rPr>
      <w:t xml:space="preserve"> mit einer interaktiven Simulation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66760"/>
    <w:multiLevelType w:val="hybridMultilevel"/>
    <w:tmpl w:val="17D47F2C"/>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D802910"/>
    <w:multiLevelType w:val="hybridMultilevel"/>
    <w:tmpl w:val="4A8EC2A0"/>
    <w:lvl w:ilvl="0" w:tplc="30CEC30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24D47A6"/>
    <w:multiLevelType w:val="hybridMultilevel"/>
    <w:tmpl w:val="E220A3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4B928DB"/>
    <w:multiLevelType w:val="hybridMultilevel"/>
    <w:tmpl w:val="0F80F42E"/>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0201B85"/>
    <w:multiLevelType w:val="hybridMultilevel"/>
    <w:tmpl w:val="E7E8424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EC85904"/>
    <w:multiLevelType w:val="hybridMultilevel"/>
    <w:tmpl w:val="7CF4FD3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3F674E0"/>
    <w:multiLevelType w:val="hybridMultilevel"/>
    <w:tmpl w:val="0F6639A6"/>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51754553"/>
    <w:multiLevelType w:val="hybridMultilevel"/>
    <w:tmpl w:val="9BEA0B60"/>
    <w:lvl w:ilvl="0" w:tplc="30CEC30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A315B36"/>
    <w:multiLevelType w:val="hybridMultilevel"/>
    <w:tmpl w:val="F4B2DC1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1"/>
  </w:num>
  <w:num w:numId="3">
    <w:abstractNumId w:val="7"/>
  </w:num>
  <w:num w:numId="4">
    <w:abstractNumId w:val="5"/>
  </w:num>
  <w:num w:numId="5">
    <w:abstractNumId w:val="6"/>
  </w:num>
  <w:num w:numId="6">
    <w:abstractNumId w:val="0"/>
  </w:num>
  <w:num w:numId="7">
    <w:abstractNumId w:val="4"/>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299"/>
    <w:rsid w:val="00014A10"/>
    <w:rsid w:val="00042605"/>
    <w:rsid w:val="000A7A5E"/>
    <w:rsid w:val="000B2299"/>
    <w:rsid w:val="000B60D4"/>
    <w:rsid w:val="000E64D5"/>
    <w:rsid w:val="00193525"/>
    <w:rsid w:val="001963CB"/>
    <w:rsid w:val="001A0C2B"/>
    <w:rsid w:val="001B2686"/>
    <w:rsid w:val="001F2ACE"/>
    <w:rsid w:val="001F72CC"/>
    <w:rsid w:val="0021688F"/>
    <w:rsid w:val="00283326"/>
    <w:rsid w:val="00360A5B"/>
    <w:rsid w:val="003665A2"/>
    <w:rsid w:val="004A7312"/>
    <w:rsid w:val="004E2D77"/>
    <w:rsid w:val="004F3233"/>
    <w:rsid w:val="005337B6"/>
    <w:rsid w:val="00581737"/>
    <w:rsid w:val="00594130"/>
    <w:rsid w:val="006B528D"/>
    <w:rsid w:val="006D31AC"/>
    <w:rsid w:val="00707103"/>
    <w:rsid w:val="00753BA0"/>
    <w:rsid w:val="007C3919"/>
    <w:rsid w:val="008F0DF1"/>
    <w:rsid w:val="0092693E"/>
    <w:rsid w:val="00A54380"/>
    <w:rsid w:val="00A9379D"/>
    <w:rsid w:val="00AB3C79"/>
    <w:rsid w:val="00AC324E"/>
    <w:rsid w:val="00AF1166"/>
    <w:rsid w:val="00B02B00"/>
    <w:rsid w:val="00B218C8"/>
    <w:rsid w:val="00B35C61"/>
    <w:rsid w:val="00B42A11"/>
    <w:rsid w:val="00BC5618"/>
    <w:rsid w:val="00BE2D41"/>
    <w:rsid w:val="00C33201"/>
    <w:rsid w:val="00C57DB1"/>
    <w:rsid w:val="00C604D5"/>
    <w:rsid w:val="00CA0545"/>
    <w:rsid w:val="00CD5FD1"/>
    <w:rsid w:val="00DB21C2"/>
    <w:rsid w:val="00DB747F"/>
    <w:rsid w:val="00DF3011"/>
    <w:rsid w:val="00E537A4"/>
    <w:rsid w:val="00EC15C6"/>
    <w:rsid w:val="00F5235D"/>
    <w:rsid w:val="00FE351F"/>
    <w:rsid w:val="00FE52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9558C"/>
  <w15:chartTrackingRefBased/>
  <w15:docId w15:val="{9D1CCA09-9F61-4A13-86B5-85FED5B04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C324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70710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jlqj4b">
    <w:name w:val="jlqj4b"/>
    <w:basedOn w:val="Absatz-Standardschriftart"/>
    <w:rsid w:val="000B2299"/>
  </w:style>
  <w:style w:type="paragraph" w:styleId="Listenabsatz">
    <w:name w:val="List Paragraph"/>
    <w:basedOn w:val="Standard"/>
    <w:uiPriority w:val="34"/>
    <w:qFormat/>
    <w:rsid w:val="000B2299"/>
    <w:pPr>
      <w:ind w:left="720"/>
      <w:contextualSpacing/>
    </w:pPr>
  </w:style>
  <w:style w:type="character" w:customStyle="1" w:styleId="berschrift2Zchn">
    <w:name w:val="Überschrift 2 Zchn"/>
    <w:basedOn w:val="Absatz-Standardschriftart"/>
    <w:link w:val="berschrift2"/>
    <w:uiPriority w:val="9"/>
    <w:semiHidden/>
    <w:rsid w:val="00707103"/>
    <w:rPr>
      <w:rFonts w:asciiTheme="majorHAnsi" w:eastAsiaTheme="majorEastAsia" w:hAnsiTheme="majorHAnsi" w:cstheme="majorBidi"/>
      <w:color w:val="2F5496" w:themeColor="accent1" w:themeShade="BF"/>
      <w:sz w:val="26"/>
      <w:szCs w:val="26"/>
    </w:rPr>
  </w:style>
  <w:style w:type="character" w:styleId="Hyperlink">
    <w:name w:val="Hyperlink"/>
    <w:basedOn w:val="Absatz-Standardschriftart"/>
    <w:uiPriority w:val="99"/>
    <w:unhideWhenUsed/>
    <w:rsid w:val="00707103"/>
    <w:rPr>
      <w:color w:val="0563C1" w:themeColor="hyperlink"/>
      <w:u w:val="single"/>
    </w:rPr>
  </w:style>
  <w:style w:type="character" w:styleId="NichtaufgelsteErwhnung">
    <w:name w:val="Unresolved Mention"/>
    <w:basedOn w:val="Absatz-Standardschriftart"/>
    <w:uiPriority w:val="99"/>
    <w:semiHidden/>
    <w:unhideWhenUsed/>
    <w:rsid w:val="00707103"/>
    <w:rPr>
      <w:color w:val="605E5C"/>
      <w:shd w:val="clear" w:color="auto" w:fill="E1DFDD"/>
    </w:rPr>
  </w:style>
  <w:style w:type="character" w:customStyle="1" w:styleId="berschrift1Zchn">
    <w:name w:val="Überschrift 1 Zchn"/>
    <w:basedOn w:val="Absatz-Standardschriftart"/>
    <w:link w:val="berschrift1"/>
    <w:uiPriority w:val="9"/>
    <w:rsid w:val="00AC324E"/>
    <w:rPr>
      <w:rFonts w:asciiTheme="majorHAnsi" w:eastAsiaTheme="majorEastAsia" w:hAnsiTheme="majorHAnsi" w:cstheme="majorBidi"/>
      <w:color w:val="2F5496" w:themeColor="accent1" w:themeShade="BF"/>
      <w:sz w:val="32"/>
      <w:szCs w:val="32"/>
    </w:rPr>
  </w:style>
  <w:style w:type="character" w:customStyle="1" w:styleId="viiyi">
    <w:name w:val="viiyi"/>
    <w:basedOn w:val="Absatz-Standardschriftart"/>
    <w:rsid w:val="00B218C8"/>
  </w:style>
  <w:style w:type="character" w:styleId="Kommentarzeichen">
    <w:name w:val="annotation reference"/>
    <w:basedOn w:val="Absatz-Standardschriftart"/>
    <w:uiPriority w:val="99"/>
    <w:semiHidden/>
    <w:unhideWhenUsed/>
    <w:rsid w:val="008F0DF1"/>
    <w:rPr>
      <w:sz w:val="16"/>
      <w:szCs w:val="16"/>
    </w:rPr>
  </w:style>
  <w:style w:type="paragraph" w:styleId="Kommentartext">
    <w:name w:val="annotation text"/>
    <w:basedOn w:val="Standard"/>
    <w:link w:val="KommentartextZchn"/>
    <w:uiPriority w:val="99"/>
    <w:semiHidden/>
    <w:unhideWhenUsed/>
    <w:rsid w:val="008F0DF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F0DF1"/>
    <w:rPr>
      <w:sz w:val="20"/>
      <w:szCs w:val="20"/>
    </w:rPr>
  </w:style>
  <w:style w:type="paragraph" w:styleId="Kommentarthema">
    <w:name w:val="annotation subject"/>
    <w:basedOn w:val="Kommentartext"/>
    <w:next w:val="Kommentartext"/>
    <w:link w:val="KommentarthemaZchn"/>
    <w:uiPriority w:val="99"/>
    <w:semiHidden/>
    <w:unhideWhenUsed/>
    <w:rsid w:val="008F0DF1"/>
    <w:rPr>
      <w:b/>
      <w:bCs/>
    </w:rPr>
  </w:style>
  <w:style w:type="character" w:customStyle="1" w:styleId="KommentarthemaZchn">
    <w:name w:val="Kommentarthema Zchn"/>
    <w:basedOn w:val="KommentartextZchn"/>
    <w:link w:val="Kommentarthema"/>
    <w:uiPriority w:val="99"/>
    <w:semiHidden/>
    <w:rsid w:val="008F0DF1"/>
    <w:rPr>
      <w:b/>
      <w:bCs/>
      <w:sz w:val="20"/>
      <w:szCs w:val="20"/>
    </w:rPr>
  </w:style>
  <w:style w:type="paragraph" w:styleId="Sprechblasentext">
    <w:name w:val="Balloon Text"/>
    <w:basedOn w:val="Standard"/>
    <w:link w:val="SprechblasentextZchn"/>
    <w:uiPriority w:val="99"/>
    <w:semiHidden/>
    <w:unhideWhenUsed/>
    <w:rsid w:val="008F0DF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F0DF1"/>
    <w:rPr>
      <w:rFonts w:ascii="Segoe UI" w:hAnsi="Segoe UI" w:cs="Segoe UI"/>
      <w:sz w:val="18"/>
      <w:szCs w:val="18"/>
    </w:rPr>
  </w:style>
  <w:style w:type="paragraph" w:styleId="Kopfzeile">
    <w:name w:val="header"/>
    <w:basedOn w:val="Standard"/>
    <w:link w:val="KopfzeileZchn"/>
    <w:uiPriority w:val="99"/>
    <w:unhideWhenUsed/>
    <w:rsid w:val="00A9379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9379D"/>
  </w:style>
  <w:style w:type="paragraph" w:styleId="Fuzeile">
    <w:name w:val="footer"/>
    <w:basedOn w:val="Standard"/>
    <w:link w:val="FuzeileZchn"/>
    <w:uiPriority w:val="99"/>
    <w:unhideWhenUsed/>
    <w:rsid w:val="00A9379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9379D"/>
  </w:style>
  <w:style w:type="table" w:styleId="Tabellenraster">
    <w:name w:val="Table Grid"/>
    <w:basedOn w:val="NormaleTabelle"/>
    <w:uiPriority w:val="39"/>
    <w:rsid w:val="00BE2D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1247023">
      <w:bodyDiv w:val="1"/>
      <w:marLeft w:val="0"/>
      <w:marRight w:val="0"/>
      <w:marTop w:val="0"/>
      <w:marBottom w:val="0"/>
      <w:divBdr>
        <w:top w:val="none" w:sz="0" w:space="0" w:color="auto"/>
        <w:left w:val="none" w:sz="0" w:space="0" w:color="auto"/>
        <w:bottom w:val="none" w:sz="0" w:space="0" w:color="auto"/>
        <w:right w:val="none" w:sz="0" w:space="0" w:color="auto"/>
      </w:divBdr>
    </w:div>
    <w:div w:id="722483916">
      <w:bodyDiv w:val="1"/>
      <w:marLeft w:val="0"/>
      <w:marRight w:val="0"/>
      <w:marTop w:val="0"/>
      <w:marBottom w:val="0"/>
      <w:divBdr>
        <w:top w:val="none" w:sz="0" w:space="0" w:color="auto"/>
        <w:left w:val="none" w:sz="0" w:space="0" w:color="auto"/>
        <w:bottom w:val="none" w:sz="0" w:space="0" w:color="auto"/>
        <w:right w:val="none" w:sz="0" w:space="0" w:color="auto"/>
      </w:divBdr>
    </w:div>
    <w:div w:id="1442725022">
      <w:bodyDiv w:val="1"/>
      <w:marLeft w:val="0"/>
      <w:marRight w:val="0"/>
      <w:marTop w:val="0"/>
      <w:marBottom w:val="0"/>
      <w:divBdr>
        <w:top w:val="none" w:sz="0" w:space="0" w:color="auto"/>
        <w:left w:val="none" w:sz="0" w:space="0" w:color="auto"/>
        <w:bottom w:val="none" w:sz="0" w:space="0" w:color="auto"/>
        <w:right w:val="none" w:sz="0" w:space="0" w:color="auto"/>
      </w:divBdr>
    </w:div>
    <w:div w:id="1650598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hulportal-thueringen.de/web/guest/media/detail?tspi=3185" TargetMode="External"/><Relationship Id="rId13" Type="http://schemas.openxmlformats.org/officeDocument/2006/relationships/hyperlink" Target="https://www.youtube.com/watch?v=Qfw4o70dN2Q"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4.png"/><Relationship Id="rId7" Type="http://schemas.openxmlformats.org/officeDocument/2006/relationships/hyperlink" Target="https://phet.colorado.edu/de/simulation/bending-light" TargetMode="External"/><Relationship Id="rId12" Type="http://schemas.openxmlformats.org/officeDocument/2006/relationships/hyperlink" Target="https://www.youtube.com/watch?v=uCoSj1N7Qc0" TargetMode="External"/><Relationship Id="rId17" Type="http://schemas.openxmlformats.org/officeDocument/2006/relationships/hyperlink" Target="https://www.youtube.com/watch?v=NtjTzuEPpb4"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youtube.com/watch?v=V9tUiFWednA" TargetMode="External"/><Relationship Id="rId20"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Hy3oMx3eupw"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youtube.com/watch?v=ozyMa884rIo" TargetMode="External"/><Relationship Id="rId23" Type="http://schemas.openxmlformats.org/officeDocument/2006/relationships/header" Target="header1.xml"/><Relationship Id="rId10" Type="http://schemas.openxmlformats.org/officeDocument/2006/relationships/hyperlink" Target="https://www.youtube.com/watch?v=m2fim0Ej9Jw" TargetMode="External"/><Relationship Id="rId19"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www.schulportal-thueringen.de/web/guest/media/detail?tspi=13359" TargetMode="External"/><Relationship Id="rId14" Type="http://schemas.openxmlformats.org/officeDocument/2006/relationships/hyperlink" Target="https://www.youtube.com/watch?v=NtjTzuEPpb4" TargetMode="External"/><Relationship Id="rId22" Type="http://schemas.openxmlformats.org/officeDocument/2006/relationships/hyperlink" Target="http://hyperphysics.phy-astr.gsu.edu/hbase/Tables/indrf.htm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1182</Words>
  <Characters>7448</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2021-03-11T20:08:00Z</cp:lastPrinted>
  <dcterms:created xsi:type="dcterms:W3CDTF">2021-03-11T20:03:00Z</dcterms:created>
  <dcterms:modified xsi:type="dcterms:W3CDTF">2021-03-11T20:15:00Z</dcterms:modified>
</cp:coreProperties>
</file>