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A1EAC" w:rsidRPr="001F3A30" w:rsidRDefault="00DA1EAC" w:rsidP="00DA1EAC">
      <w:pPr>
        <w:autoSpaceDE w:val="0"/>
        <w:autoSpaceDN w:val="0"/>
        <w:adjustRightInd w:val="0"/>
        <w:rPr>
          <w:rFonts w:ascii="Riga-Regular" w:hAnsi="Riga-Regular" w:cs="Riga-Regular"/>
          <w:b/>
          <w:sz w:val="19"/>
          <w:szCs w:val="19"/>
        </w:rPr>
      </w:pPr>
      <w:r w:rsidRPr="001F3A30">
        <w:rPr>
          <w:rFonts w:ascii="Riga-Regular" w:hAnsi="Riga-Regular" w:cs="Riga-Regular"/>
          <w:b/>
          <w:sz w:val="19"/>
          <w:szCs w:val="19"/>
        </w:rPr>
        <w:t>W</w:t>
      </w:r>
      <w:r w:rsidR="001F3A30">
        <w:rPr>
          <w:rFonts w:ascii="Riga-Regular" w:hAnsi="Riga-Regular" w:cs="Riga-Regular"/>
          <w:b/>
          <w:sz w:val="19"/>
          <w:szCs w:val="19"/>
        </w:rPr>
        <w:t xml:space="preserve">o steckt der Lebensraum Wald in den </w:t>
      </w:r>
      <w:r w:rsidRPr="001F3A30">
        <w:rPr>
          <w:rFonts w:ascii="Riga-Regular" w:hAnsi="Riga-Regular" w:cs="Riga-Regular"/>
          <w:b/>
          <w:sz w:val="19"/>
          <w:szCs w:val="19"/>
        </w:rPr>
        <w:t>17 Nachhaltigkeitszielen?</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Auf der Erde geht es nicht allen Menschen gleich gut. Manche Menschen sind arm, haben nicht genug zu essen und werden</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deshalb schneller krank oder leben im Krieg. Andere Menschen sind reich und können sich viele Dinge kaufen. Aber sie</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verbrauchen viel mehr, als die Natur für sie bereithält, zum Beispiel Wasser oder Energie, und machen viel Müll. Das ist nicht</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gerecht. Und macht unseren Planeten kaputt. Im September 2015 beschlossen deshalb 193 Länder, die V</w:t>
      </w:r>
      <w:bookmarkStart w:id="0" w:name="_GoBack"/>
      <w:bookmarkEnd w:id="0"/>
      <w:r>
        <w:rPr>
          <w:rFonts w:ascii="Riga-Regular" w:hAnsi="Riga-Regular" w:cs="Riga-Regular"/>
          <w:sz w:val="19"/>
          <w:szCs w:val="19"/>
        </w:rPr>
        <w:t>ereinten Nationen,</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unsere Welt besser zu machen. Sie einigten sich auf 17 Ziele, mit denen das gelingen soll. Zu den Zielen gehören zum Beispiel Frieden, kein Hunger und Klimaschutz.</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Die 193 Länder nannten diese Ziele „Ziele für nachhaltige Entwicklung“ oder auch „Nachhaltigkeitsziele“. Gemeint ist damit,</w:t>
      </w:r>
    </w:p>
    <w:p w:rsidR="00D33A2F"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 xml:space="preserve">dass alle Menschen, Tiere und Pflanzen </w:t>
      </w:r>
      <w:r w:rsidR="001F3A30">
        <w:rPr>
          <w:rFonts w:ascii="Riga-Regular" w:hAnsi="Riga-Regular" w:cs="Riga-Regular"/>
          <w:sz w:val="19"/>
          <w:szCs w:val="19"/>
        </w:rPr>
        <w:t xml:space="preserve">(auch im Wald) </w:t>
      </w:r>
      <w:r>
        <w:rPr>
          <w:rFonts w:ascii="Riga-Regular" w:hAnsi="Riga-Regular" w:cs="Riga-Regular"/>
          <w:sz w:val="19"/>
          <w:szCs w:val="19"/>
        </w:rPr>
        <w:t>dauerhaft ein besseres Leben haben, wenn die Ziele erfüllt sind. Bis zum Jahr 2030</w:t>
      </w:r>
      <w:r w:rsidR="001F3A30">
        <w:rPr>
          <w:rFonts w:ascii="Riga-Regular" w:hAnsi="Riga-Regular" w:cs="Riga-Regular"/>
          <w:sz w:val="19"/>
          <w:szCs w:val="19"/>
        </w:rPr>
        <w:t xml:space="preserve"> </w:t>
      </w:r>
      <w:r>
        <w:rPr>
          <w:rFonts w:ascii="Riga-Regular" w:hAnsi="Riga-Regular" w:cs="Riga-Regular"/>
          <w:sz w:val="19"/>
          <w:szCs w:val="19"/>
        </w:rPr>
        <w:t xml:space="preserve">sollen alle 17 Nachhaltigkeitsziele erreicht werden. </w:t>
      </w:r>
    </w:p>
    <w:p w:rsidR="00D33A2F" w:rsidRDefault="00D33A2F" w:rsidP="00DA1EAC">
      <w:pPr>
        <w:autoSpaceDE w:val="0"/>
        <w:autoSpaceDN w:val="0"/>
        <w:adjustRightInd w:val="0"/>
        <w:rPr>
          <w:rFonts w:ascii="Riga-Regular" w:hAnsi="Riga-Regular" w:cs="Riga-Regular"/>
          <w:sz w:val="19"/>
          <w:szCs w:val="19"/>
        </w:rPr>
      </w:pPr>
    </w:p>
    <w:p w:rsidR="00D33A2F"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Jede und jeder kann etwas tun, dabei zu helfen, dass wir die Ziele erreichen. Zum Beispiel weniger Fleisch essen, Dinge</w:t>
      </w:r>
      <w:r w:rsidR="00D33A2F">
        <w:rPr>
          <w:rFonts w:ascii="Riga-Regular" w:hAnsi="Riga-Regular" w:cs="Riga-Regular"/>
          <w:sz w:val="19"/>
          <w:szCs w:val="19"/>
        </w:rPr>
        <w:t xml:space="preserve"> </w:t>
      </w:r>
      <w:r w:rsidR="001F3A30">
        <w:rPr>
          <w:rFonts w:ascii="Riga-Regular" w:hAnsi="Riga-Regular" w:cs="Riga-Regular"/>
          <w:sz w:val="19"/>
          <w:szCs w:val="19"/>
        </w:rPr>
        <w:t xml:space="preserve">wie Holzmöbel </w:t>
      </w:r>
      <w:r>
        <w:rPr>
          <w:rFonts w:ascii="Riga-Regular" w:hAnsi="Riga-Regular" w:cs="Riga-Regular"/>
          <w:sz w:val="19"/>
          <w:szCs w:val="19"/>
        </w:rPr>
        <w:t xml:space="preserve">reparieren statt wegwerfen oder </w:t>
      </w:r>
      <w:r w:rsidR="00D33A2F">
        <w:rPr>
          <w:rFonts w:ascii="Riga-Regular" w:hAnsi="Riga-Regular" w:cs="Riga-Regular"/>
          <w:sz w:val="19"/>
          <w:szCs w:val="19"/>
        </w:rPr>
        <w:t>bewusster</w:t>
      </w:r>
      <w:r>
        <w:rPr>
          <w:rFonts w:ascii="Riga-Regular" w:hAnsi="Riga-Regular" w:cs="Riga-Regular"/>
          <w:sz w:val="19"/>
          <w:szCs w:val="19"/>
        </w:rPr>
        <w:t xml:space="preserve"> </w:t>
      </w:r>
      <w:r w:rsidR="00BA3779">
        <w:rPr>
          <w:rFonts w:ascii="Riga-Regular" w:hAnsi="Riga-Regular" w:cs="Riga-Regular"/>
          <w:sz w:val="19"/>
          <w:szCs w:val="19"/>
        </w:rPr>
        <w:t>mobil sein (ÖPNV, Radfahren)</w:t>
      </w:r>
      <w:r>
        <w:rPr>
          <w:rFonts w:ascii="Riga-Regular" w:hAnsi="Riga-Regular" w:cs="Riga-Regular"/>
          <w:sz w:val="19"/>
          <w:szCs w:val="19"/>
        </w:rPr>
        <w:t>.</w:t>
      </w:r>
      <w:r w:rsidR="00D33A2F">
        <w:rPr>
          <w:rFonts w:ascii="Riga-Regular" w:hAnsi="Riga-Regular" w:cs="Riga-Regular"/>
          <w:sz w:val="19"/>
          <w:szCs w:val="19"/>
        </w:rPr>
        <w:t xml:space="preserve"> </w:t>
      </w:r>
      <w:r>
        <w:rPr>
          <w:rFonts w:ascii="Riga-Regular" w:hAnsi="Riga-Regular" w:cs="Riga-Regular"/>
          <w:sz w:val="19"/>
          <w:szCs w:val="19"/>
        </w:rPr>
        <w:t xml:space="preserve">Diskutieren Sie mit den </w:t>
      </w:r>
      <w:proofErr w:type="spellStart"/>
      <w:r>
        <w:rPr>
          <w:rFonts w:ascii="Riga-Regular" w:hAnsi="Riga-Regular" w:cs="Riga-Regular"/>
          <w:sz w:val="19"/>
          <w:szCs w:val="19"/>
        </w:rPr>
        <w:t>SuS</w:t>
      </w:r>
      <w:proofErr w:type="spellEnd"/>
      <w:r>
        <w:rPr>
          <w:rFonts w:ascii="Riga-Regular" w:hAnsi="Riga-Regular" w:cs="Riga-Regular"/>
          <w:sz w:val="19"/>
          <w:szCs w:val="19"/>
        </w:rPr>
        <w:t xml:space="preserve"> besonders die für den </w:t>
      </w:r>
      <w:r w:rsidRPr="00D33A2F">
        <w:rPr>
          <w:rFonts w:ascii="Riga-Regular" w:hAnsi="Riga-Regular" w:cs="Riga-Regular"/>
          <w:b/>
          <w:sz w:val="19"/>
          <w:szCs w:val="19"/>
        </w:rPr>
        <w:t>Lebensraum Wald</w:t>
      </w:r>
      <w:r>
        <w:rPr>
          <w:rFonts w:ascii="Riga-Regular" w:hAnsi="Riga-Regular" w:cs="Riga-Regular"/>
          <w:sz w:val="19"/>
          <w:szCs w:val="19"/>
        </w:rPr>
        <w:t xml:space="preserve"> betreffenden Ziele und beleuchten Sie die eigene Haltung oder Bereitschaft, Gewohnheiten oder Dinge zu ändern. </w:t>
      </w:r>
      <w:r w:rsidR="00D33A2F">
        <w:rPr>
          <w:rFonts w:ascii="Riga-Regular" w:hAnsi="Riga-Regular" w:cs="Riga-Regular"/>
          <w:sz w:val="19"/>
          <w:szCs w:val="19"/>
        </w:rPr>
        <w:t xml:space="preserve">Tragen Sie im Plenum konkrete Handlungsfelder zusammen, </w:t>
      </w:r>
      <w:r w:rsidR="00BA3779">
        <w:rPr>
          <w:rFonts w:ascii="Riga-Regular" w:hAnsi="Riga-Regular" w:cs="Riga-Regular"/>
          <w:sz w:val="19"/>
          <w:szCs w:val="19"/>
        </w:rPr>
        <w:t xml:space="preserve">und </w:t>
      </w:r>
      <w:r w:rsidR="00D33A2F">
        <w:rPr>
          <w:rFonts w:ascii="Riga-Regular" w:hAnsi="Riga-Regular" w:cs="Riga-Regular"/>
          <w:sz w:val="19"/>
          <w:szCs w:val="19"/>
        </w:rPr>
        <w:t xml:space="preserve">planen Sie </w:t>
      </w:r>
      <w:r w:rsidR="00BA3779">
        <w:rPr>
          <w:rFonts w:ascii="Riga-Regular" w:hAnsi="Riga-Regular" w:cs="Riga-Regular"/>
          <w:sz w:val="19"/>
          <w:szCs w:val="19"/>
        </w:rPr>
        <w:t>z. B. ein</w:t>
      </w:r>
      <w:r w:rsidR="00D33A2F">
        <w:rPr>
          <w:rFonts w:ascii="Riga-Regular" w:hAnsi="Riga-Regular" w:cs="Riga-Regular"/>
          <w:sz w:val="19"/>
          <w:szCs w:val="19"/>
        </w:rPr>
        <w:t xml:space="preserve"> Mit</w:t>
      </w:r>
      <w:r w:rsidR="00D33A2F">
        <w:rPr>
          <w:rFonts w:ascii="Riga-Regular" w:hAnsi="Riga-Regular" w:cs="Riga-Regular"/>
          <w:sz w:val="19"/>
          <w:szCs w:val="19"/>
        </w:rPr>
        <w:softHyphen/>
        <w:t>mach</w:t>
      </w:r>
      <w:r w:rsidR="00D33A2F">
        <w:rPr>
          <w:rFonts w:ascii="Riga-Regular" w:hAnsi="Riga-Regular" w:cs="Riga-Regular"/>
          <w:sz w:val="19"/>
          <w:szCs w:val="19"/>
        </w:rPr>
        <w:softHyphen/>
        <w:t>angebot</w:t>
      </w:r>
      <w:r w:rsidR="001F3A30">
        <w:rPr>
          <w:rFonts w:ascii="Riga-Regular" w:hAnsi="Riga-Regular" w:cs="Riga-Regular"/>
          <w:sz w:val="19"/>
          <w:szCs w:val="19"/>
        </w:rPr>
        <w:t xml:space="preserve"> für ihre Klasse</w:t>
      </w:r>
      <w:r w:rsidR="00D33A2F">
        <w:rPr>
          <w:rFonts w:ascii="Riga-Regular" w:hAnsi="Riga-Regular" w:cs="Riga-Regular"/>
          <w:sz w:val="19"/>
          <w:szCs w:val="19"/>
        </w:rPr>
        <w:t xml:space="preserve"> (</w:t>
      </w:r>
      <w:r w:rsidR="001F3A30">
        <w:rPr>
          <w:rFonts w:ascii="Riga-Regular" w:hAnsi="Riga-Regular" w:cs="Riga-Regular"/>
          <w:sz w:val="19"/>
          <w:szCs w:val="19"/>
        </w:rPr>
        <w:t xml:space="preserve">Müll-Aktionstag, </w:t>
      </w:r>
      <w:r w:rsidR="00D33A2F">
        <w:rPr>
          <w:rFonts w:ascii="Riga-Regular" w:hAnsi="Riga-Regular" w:cs="Riga-Regular"/>
          <w:sz w:val="19"/>
          <w:szCs w:val="19"/>
        </w:rPr>
        <w:t>Pflanzaktion</w:t>
      </w:r>
      <w:r w:rsidR="001F3A30">
        <w:rPr>
          <w:rFonts w:ascii="Riga-Regular" w:hAnsi="Riga-Regular" w:cs="Riga-Regular"/>
          <w:sz w:val="19"/>
          <w:szCs w:val="19"/>
        </w:rPr>
        <w:t xml:space="preserve"> mit dem Förster)</w:t>
      </w:r>
      <w:r w:rsidR="00D33A2F">
        <w:rPr>
          <w:rFonts w:ascii="Riga-Regular" w:hAnsi="Riga-Regular" w:cs="Riga-Regular"/>
          <w:sz w:val="19"/>
          <w:szCs w:val="19"/>
        </w:rPr>
        <w:t>.</w:t>
      </w:r>
    </w:p>
    <w:p w:rsidR="00D33A2F" w:rsidRDefault="00D33A2F" w:rsidP="00DA1EAC">
      <w:pPr>
        <w:autoSpaceDE w:val="0"/>
        <w:autoSpaceDN w:val="0"/>
        <w:adjustRightInd w:val="0"/>
        <w:rPr>
          <w:rFonts w:ascii="Riga-Regular" w:hAnsi="Riga-Regular" w:cs="Riga-Regular"/>
          <w:sz w:val="19"/>
          <w:szCs w:val="19"/>
        </w:rPr>
      </w:pP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Die 17 Nachhaltigkeitsziele:</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1. Keine Armut</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2. Kein Hunger</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3. Gesundheit und Wohlergehen</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4. Hochwertige Bildung</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5. Geschlechtergleichheit</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6. Sauberes Wasser und Sanitärversorgung</w:t>
      </w:r>
    </w:p>
    <w:p w:rsidR="00DA1EAC" w:rsidRPr="00DA1EAC" w:rsidRDefault="00DA1EAC" w:rsidP="00DA1EAC">
      <w:pPr>
        <w:autoSpaceDE w:val="0"/>
        <w:autoSpaceDN w:val="0"/>
        <w:adjustRightInd w:val="0"/>
        <w:rPr>
          <w:rFonts w:ascii="Riga-Regular" w:hAnsi="Riga-Regular" w:cs="Riga-Regular"/>
          <w:b/>
          <w:sz w:val="19"/>
          <w:szCs w:val="19"/>
        </w:rPr>
      </w:pPr>
      <w:r w:rsidRPr="00DA1EAC">
        <w:rPr>
          <w:rFonts w:ascii="Riga-Regular" w:hAnsi="Riga-Regular" w:cs="Riga-Regular"/>
          <w:b/>
          <w:sz w:val="19"/>
          <w:szCs w:val="19"/>
        </w:rPr>
        <w:t>7. Bezahlbare und saubere Energie</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Alle Menschen sollen Energie nutzen können, zum Beispiel zum Kochen und Heizen. Es sollen vor allem erneuerbare Energien genutzt und dafür Windräder und Solaranlagen gebaut werden. Sie stellen Strom und Wärme her, ohne die Luft zu</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verschmutzen.</w:t>
      </w:r>
    </w:p>
    <w:p w:rsidR="00DA1EAC" w:rsidRPr="00DA1EAC" w:rsidRDefault="00DA1EAC" w:rsidP="00DA1EAC">
      <w:pPr>
        <w:autoSpaceDE w:val="0"/>
        <w:autoSpaceDN w:val="0"/>
        <w:adjustRightInd w:val="0"/>
        <w:rPr>
          <w:rFonts w:ascii="Riga-Regular" w:hAnsi="Riga-Regular" w:cs="Riga-Regular"/>
          <w:b/>
          <w:sz w:val="19"/>
          <w:szCs w:val="19"/>
        </w:rPr>
      </w:pPr>
      <w:r w:rsidRPr="00DA1EAC">
        <w:rPr>
          <w:rFonts w:ascii="Riga-Regular" w:hAnsi="Riga-Regular" w:cs="Riga-Regular"/>
          <w:b/>
          <w:sz w:val="19"/>
          <w:szCs w:val="19"/>
        </w:rPr>
        <w:t>8. Menschenwürdige Arbeit und Wirtschaftswachstum</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Alle Menschen sollen einen guten Arbeitsplatz haben. Niemand soll unter schlechten Bedingungen arbeiten müssen, die zum</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Beispiel krank machen. Die Menschen sollen wohlhabender werden, ohne dass andere Menschen, Tiere oder die Umwelt</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darunter leiden.</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9. Industrie, Innovation und Infrastruktur</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10. Weniger Ungleichheiten</w:t>
      </w:r>
    </w:p>
    <w:p w:rsidR="00DA1EAC" w:rsidRPr="00DA1EAC" w:rsidRDefault="00DA1EAC" w:rsidP="00DA1EAC">
      <w:pPr>
        <w:autoSpaceDE w:val="0"/>
        <w:autoSpaceDN w:val="0"/>
        <w:adjustRightInd w:val="0"/>
        <w:rPr>
          <w:rFonts w:ascii="Riga-Regular" w:hAnsi="Riga-Regular" w:cs="Riga-Regular"/>
          <w:b/>
          <w:sz w:val="19"/>
          <w:szCs w:val="19"/>
        </w:rPr>
      </w:pPr>
      <w:r w:rsidRPr="00DA1EAC">
        <w:rPr>
          <w:rFonts w:ascii="Riga-Regular" w:hAnsi="Riga-Regular" w:cs="Riga-Regular"/>
          <w:b/>
          <w:sz w:val="19"/>
          <w:szCs w:val="19"/>
        </w:rPr>
        <w:t>11. Nachhaltige Städte und Gemeinden</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Das Leben in Städten soll auch in der Zukunft gut sein. Die Menschen sollen zum Beispiel nicht unter den vielen Abgasen und</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dem Müll leiden. Es soll dort ungefährlich sein, und alle sollen sich ein Zimmer, eine Wohnung oder ein Haus leisten können.</w:t>
      </w:r>
    </w:p>
    <w:p w:rsidR="00DA1EAC" w:rsidRPr="00DA1EAC" w:rsidRDefault="00DA1EAC" w:rsidP="00DA1EAC">
      <w:pPr>
        <w:autoSpaceDE w:val="0"/>
        <w:autoSpaceDN w:val="0"/>
        <w:adjustRightInd w:val="0"/>
        <w:rPr>
          <w:rFonts w:ascii="Riga-Regular" w:hAnsi="Riga-Regular" w:cs="Riga-Regular"/>
          <w:b/>
          <w:sz w:val="19"/>
          <w:szCs w:val="19"/>
        </w:rPr>
      </w:pPr>
      <w:r w:rsidRPr="00DA1EAC">
        <w:rPr>
          <w:rFonts w:ascii="Riga-Regular" w:hAnsi="Riga-Regular" w:cs="Riga-Regular"/>
          <w:b/>
          <w:sz w:val="19"/>
          <w:szCs w:val="19"/>
        </w:rPr>
        <w:t>12. Verantwortungsvolle Konsum- und Produktionsmuster</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Damit wir die natürlichen Grenzen unseres Planeten nicht weiter überschreiten, sollen die Menschen keine Rohstoffe</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verschwenden, mehr umweltfreundliche Produkte kaufen und Produkte, die aus der Nähe kommen. Beim Herstellen von</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Produkten sollen die Arbeiterinnen und Arbeiter nicht krank werden, genug verdienen und die Umwelt soll nicht verschmutzt werden.</w:t>
      </w:r>
    </w:p>
    <w:p w:rsidR="00DA1EAC" w:rsidRPr="00DA1EAC" w:rsidRDefault="00DA1EAC" w:rsidP="00DA1EAC">
      <w:pPr>
        <w:autoSpaceDE w:val="0"/>
        <w:autoSpaceDN w:val="0"/>
        <w:adjustRightInd w:val="0"/>
        <w:rPr>
          <w:rFonts w:ascii="Riga-Regular" w:hAnsi="Riga-Regular" w:cs="Riga-Regular"/>
          <w:b/>
          <w:sz w:val="19"/>
          <w:szCs w:val="19"/>
        </w:rPr>
      </w:pPr>
      <w:r w:rsidRPr="00DA1EAC">
        <w:rPr>
          <w:rFonts w:ascii="Riga-Regular" w:hAnsi="Riga-Regular" w:cs="Riga-Regular"/>
          <w:b/>
          <w:sz w:val="19"/>
          <w:szCs w:val="19"/>
        </w:rPr>
        <w:t>13. Maßnahmen zum Klimaschutz</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Weil wir sehr viel Erdöl und Kohle verbrennen, entsteht das Gas Kohlenstoffdioxid. Durch dieses Gas wird unsere Atmosphäre zu einem Treibhaus und es wird auf der Erde immer wärmer. Viele Menschen müssen fliehen, weil es in ihrer Heimat Überschwemmungen, Dürren und Stürme gibt und sie dort nicht mehr leben können. Um das zu ändern, müssen wir das Klima schützen, zum Beispiel indem wir nicht mit Öl und Kohle Energie erzeugen und weniger mit dem Auto fahren.</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14. Leben unter Wasser</w:t>
      </w:r>
    </w:p>
    <w:p w:rsidR="00DA1EAC" w:rsidRPr="00DA1EAC" w:rsidRDefault="00DA1EAC" w:rsidP="00DA1EAC">
      <w:pPr>
        <w:autoSpaceDE w:val="0"/>
        <w:autoSpaceDN w:val="0"/>
        <w:adjustRightInd w:val="0"/>
        <w:rPr>
          <w:rFonts w:ascii="Riga-Regular" w:hAnsi="Riga-Regular" w:cs="Riga-Regular"/>
          <w:b/>
          <w:sz w:val="19"/>
          <w:szCs w:val="19"/>
        </w:rPr>
      </w:pPr>
      <w:r w:rsidRPr="00DA1EAC">
        <w:rPr>
          <w:rFonts w:ascii="Riga-Regular" w:hAnsi="Riga-Regular" w:cs="Riga-Regular"/>
          <w:b/>
          <w:sz w:val="19"/>
          <w:szCs w:val="19"/>
        </w:rPr>
        <w:t>15. Leben an Land</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Die Natur und Tiere an Land sollen geschützt werden, sodass es weiterhin viele verschiedene Tier- und Pflanzenarten gibt.</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Auch Äcker und Wälder müssen geschützt werden, damit wir noch lange Lebensmittel anbauen und uns mit Holz versorgen</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können. Außerdem soll verhindert werden, dass sich Wüsten ausbreiten.</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16. Frieden, Gerechtigkeit und starke Institutionen</w:t>
      </w:r>
    </w:p>
    <w:p w:rsidR="00DA1EAC" w:rsidRDefault="00DA1EAC" w:rsidP="00DA1EAC">
      <w:pPr>
        <w:autoSpaceDE w:val="0"/>
        <w:autoSpaceDN w:val="0"/>
        <w:adjustRightInd w:val="0"/>
        <w:rPr>
          <w:rFonts w:ascii="Riga-Regular" w:hAnsi="Riga-Regular" w:cs="Riga-Regular"/>
          <w:sz w:val="19"/>
          <w:szCs w:val="19"/>
        </w:rPr>
      </w:pPr>
      <w:r>
        <w:rPr>
          <w:rFonts w:ascii="Riga-Regular" w:hAnsi="Riga-Regular" w:cs="Riga-Regular"/>
          <w:sz w:val="19"/>
          <w:szCs w:val="19"/>
        </w:rPr>
        <w:t>17. Partnerschaften zur Erreichung der Ziele</w:t>
      </w:r>
    </w:p>
    <w:p w:rsidR="00D33A2F" w:rsidRDefault="00D33A2F" w:rsidP="00DA1EAC">
      <w:pPr>
        <w:autoSpaceDE w:val="0"/>
        <w:autoSpaceDN w:val="0"/>
        <w:adjustRightInd w:val="0"/>
        <w:rPr>
          <w:rFonts w:ascii="Riga-Regular" w:hAnsi="Riga-Regular" w:cs="Riga-Regular"/>
          <w:sz w:val="19"/>
          <w:szCs w:val="19"/>
        </w:rPr>
      </w:pPr>
    </w:p>
    <w:p w:rsidR="00D33A2F" w:rsidRDefault="00D33A2F" w:rsidP="00DA1EAC">
      <w:pPr>
        <w:autoSpaceDE w:val="0"/>
        <w:autoSpaceDN w:val="0"/>
        <w:adjustRightInd w:val="0"/>
        <w:rPr>
          <w:rFonts w:ascii="Riga-Regular" w:hAnsi="Riga-Regular" w:cs="Riga-Regular"/>
          <w:sz w:val="19"/>
          <w:szCs w:val="19"/>
        </w:rPr>
      </w:pPr>
      <w:r>
        <w:rPr>
          <w:rFonts w:ascii="Riga-Regular" w:hAnsi="Riga-Regular" w:cs="Riga-Regular"/>
          <w:sz w:val="19"/>
          <w:szCs w:val="19"/>
        </w:rPr>
        <w:t xml:space="preserve">Quelle: </w:t>
      </w:r>
      <w:r w:rsidRPr="00D33A2F">
        <w:rPr>
          <w:rFonts w:ascii="Riga-Regular" w:hAnsi="Riga-Regular" w:cs="Riga-Regular"/>
          <w:sz w:val="19"/>
          <w:szCs w:val="19"/>
        </w:rPr>
        <w:t>http://www.bmz.de/de/ministerium/ziele/2030_agenda/17_ziele/index.html und https://17ziele.de/17ziele</w:t>
      </w:r>
    </w:p>
    <w:sectPr w:rsidR="00D33A2F" w:rsidSect="006A1A35">
      <w:headerReference w:type="default" r:id="rId7"/>
      <w:footerReference w:type="default" r:id="rId8"/>
      <w:pgSz w:w="11906" w:h="16838" w:code="9"/>
      <w:pgMar w:top="1865" w:right="992" w:bottom="1418" w:left="1276" w:header="709" w:footer="340" w:gutter="0"/>
      <w:pgBorders>
        <w:top w:val="single" w:sz="12" w:space="0" w:color="8CA5C3"/>
        <w:left w:val="single" w:sz="12" w:space="10" w:color="8CA5C3"/>
        <w:bottom w:val="single" w:sz="12" w:space="0" w:color="8CA5C3"/>
        <w:right w:val="single" w:sz="12" w:space="10" w:color="8CA5C3"/>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51C7C" w:rsidRDefault="00B51C7C">
      <w:r>
        <w:separator/>
      </w:r>
    </w:p>
  </w:endnote>
  <w:endnote w:type="continuationSeparator" w:id="0">
    <w:p w:rsidR="00B51C7C" w:rsidRDefault="00B51C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iga-Regular">
    <w:altName w:val="Calibri"/>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7544" w:type="dxa"/>
      <w:jc w:val="center"/>
      <w:tblLook w:val="01E0" w:firstRow="1" w:lastRow="1" w:firstColumn="1" w:lastColumn="1" w:noHBand="0" w:noVBand="0"/>
    </w:tblPr>
    <w:tblGrid>
      <w:gridCol w:w="1780"/>
      <w:gridCol w:w="5764"/>
    </w:tblGrid>
    <w:tr w:rsidR="00361DE2">
      <w:trPr>
        <w:trHeight w:val="195"/>
        <w:jc w:val="center"/>
      </w:trPr>
      <w:tc>
        <w:tcPr>
          <w:tcW w:w="0" w:type="auto"/>
          <w:vMerge w:val="restart"/>
          <w:vAlign w:val="center"/>
        </w:tcPr>
        <w:p w:rsidR="00361DE2" w:rsidRPr="007611A1" w:rsidRDefault="00056F89" w:rsidP="00092910">
          <w:pPr>
            <w:pStyle w:val="Fuzeile"/>
            <w:jc w:val="center"/>
            <w:rPr>
              <w:rFonts w:ascii="Arial" w:hAnsi="Arial" w:cs="Arial"/>
              <w:color w:val="999999"/>
              <w:sz w:val="16"/>
              <w:szCs w:val="16"/>
            </w:rPr>
          </w:pPr>
          <w:r w:rsidRPr="00B843A8">
            <w:rPr>
              <w:noProof/>
              <w:color w:val="999999"/>
            </w:rPr>
            <w:drawing>
              <wp:inline distT="0" distB="0" distL="0" distR="0">
                <wp:extent cx="800100" cy="285750"/>
                <wp:effectExtent l="0" t="0" r="0" b="0"/>
                <wp:docPr id="2" name="Bild 2" descr="logo_cc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cc3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100" cy="285750"/>
                        </a:xfrm>
                        <a:prstGeom prst="rect">
                          <a:avLst/>
                        </a:prstGeom>
                        <a:noFill/>
                        <a:ln>
                          <a:noFill/>
                        </a:ln>
                      </pic:spPr>
                    </pic:pic>
                  </a:graphicData>
                </a:graphic>
              </wp:inline>
            </w:drawing>
          </w:r>
        </w:p>
      </w:tc>
      <w:tc>
        <w:tcPr>
          <w:tcW w:w="5764" w:type="dxa"/>
          <w:vAlign w:val="center"/>
        </w:tcPr>
        <w:p w:rsidR="00361DE2" w:rsidRPr="00BE4C14" w:rsidRDefault="003F750D" w:rsidP="00092910">
          <w:pPr>
            <w:pStyle w:val="Fuzeile"/>
            <w:jc w:val="center"/>
            <w:rPr>
              <w:rFonts w:ascii="Arial" w:hAnsi="Arial" w:cs="Arial"/>
              <w:color w:val="8CA5C3"/>
              <w:sz w:val="12"/>
              <w:szCs w:val="12"/>
            </w:rPr>
          </w:pPr>
          <w:r>
            <w:rPr>
              <w:rStyle w:val="Seitenzahl"/>
              <w:rFonts w:ascii="Arial" w:hAnsi="Arial" w:cs="Arial"/>
              <w:color w:val="8CA5C3"/>
              <w:sz w:val="12"/>
              <w:szCs w:val="12"/>
            </w:rPr>
            <w:t>ThüringenForst</w:t>
          </w:r>
          <w:r w:rsidR="004953F5">
            <w:rPr>
              <w:rStyle w:val="Seitenzahl"/>
              <w:rFonts w:ascii="Arial" w:hAnsi="Arial" w:cs="Arial"/>
              <w:color w:val="8CA5C3"/>
              <w:sz w:val="12"/>
              <w:szCs w:val="12"/>
            </w:rPr>
            <w:t xml:space="preserve"> / </w:t>
          </w:r>
          <w:r>
            <w:rPr>
              <w:rStyle w:val="Seitenzahl"/>
              <w:rFonts w:ascii="Arial" w:hAnsi="Arial" w:cs="Arial"/>
              <w:color w:val="8CA5C3"/>
              <w:sz w:val="12"/>
              <w:szCs w:val="12"/>
            </w:rPr>
            <w:t>Januar</w:t>
          </w:r>
          <w:r w:rsidR="004953F5">
            <w:rPr>
              <w:rStyle w:val="Seitenzahl"/>
              <w:rFonts w:ascii="Arial" w:hAnsi="Arial" w:cs="Arial"/>
              <w:color w:val="8CA5C3"/>
              <w:sz w:val="12"/>
              <w:szCs w:val="12"/>
            </w:rPr>
            <w:t xml:space="preserve"> </w:t>
          </w:r>
          <w:r>
            <w:rPr>
              <w:rStyle w:val="Seitenzahl"/>
              <w:rFonts w:ascii="Arial" w:hAnsi="Arial" w:cs="Arial"/>
              <w:color w:val="8CA5C3"/>
              <w:sz w:val="12"/>
              <w:szCs w:val="12"/>
            </w:rPr>
            <w:t>2022</w:t>
          </w:r>
        </w:p>
      </w:tc>
    </w:tr>
    <w:tr w:rsidR="00361DE2">
      <w:trPr>
        <w:trHeight w:val="195"/>
        <w:jc w:val="center"/>
      </w:trPr>
      <w:tc>
        <w:tcPr>
          <w:tcW w:w="0" w:type="auto"/>
          <w:vMerge/>
        </w:tcPr>
        <w:p w:rsidR="00361DE2" w:rsidRDefault="00361DE2" w:rsidP="00092910">
          <w:pPr>
            <w:pStyle w:val="Fuzeile"/>
            <w:jc w:val="center"/>
            <w:rPr>
              <w:rFonts w:ascii="Arial" w:hAnsi="Arial" w:cs="Arial"/>
              <w:color w:val="999999"/>
              <w:sz w:val="16"/>
              <w:szCs w:val="16"/>
            </w:rPr>
          </w:pPr>
        </w:p>
      </w:tc>
      <w:tc>
        <w:tcPr>
          <w:tcW w:w="5764" w:type="dxa"/>
          <w:vAlign w:val="center"/>
        </w:tcPr>
        <w:p w:rsidR="00361DE2" w:rsidRPr="00BE4C14" w:rsidRDefault="00361DE2" w:rsidP="00092910">
          <w:pPr>
            <w:pStyle w:val="Fuzeile"/>
            <w:jc w:val="center"/>
            <w:rPr>
              <w:rFonts w:ascii="Arial" w:hAnsi="Arial" w:cs="Arial"/>
              <w:color w:val="8CA5C3"/>
              <w:sz w:val="12"/>
              <w:szCs w:val="12"/>
            </w:rPr>
          </w:pPr>
          <w:r w:rsidRPr="00BE4C14">
            <w:rPr>
              <w:rFonts w:ascii="Arial" w:hAnsi="Arial" w:cs="Arial"/>
              <w:color w:val="8CA5C3"/>
              <w:sz w:val="12"/>
              <w:szCs w:val="12"/>
            </w:rPr>
            <w:t>Thüringer Institut für Lehrerfortbildung, Lehrplanentwicklung und Medien Bad</w:t>
          </w:r>
          <w:r w:rsidRPr="00BE4C14">
            <w:rPr>
              <w:color w:val="8CA5C3"/>
              <w:sz w:val="12"/>
              <w:szCs w:val="12"/>
            </w:rPr>
            <w:t xml:space="preserve"> </w:t>
          </w:r>
          <w:r w:rsidRPr="00BE4C14">
            <w:rPr>
              <w:rFonts w:ascii="Arial" w:hAnsi="Arial" w:cs="Arial"/>
              <w:color w:val="8CA5C3"/>
              <w:sz w:val="12"/>
              <w:szCs w:val="12"/>
            </w:rPr>
            <w:t xml:space="preserve">Berka </w:t>
          </w:r>
        </w:p>
      </w:tc>
    </w:tr>
    <w:tr w:rsidR="00361DE2">
      <w:trPr>
        <w:trHeight w:val="195"/>
        <w:jc w:val="center"/>
      </w:trPr>
      <w:tc>
        <w:tcPr>
          <w:tcW w:w="0" w:type="auto"/>
          <w:vMerge/>
        </w:tcPr>
        <w:p w:rsidR="00361DE2" w:rsidRDefault="00361DE2" w:rsidP="00092910">
          <w:pPr>
            <w:pStyle w:val="Fuzeile"/>
            <w:rPr>
              <w:rFonts w:ascii="Arial" w:hAnsi="Arial" w:cs="Arial"/>
              <w:color w:val="999999"/>
              <w:sz w:val="16"/>
              <w:szCs w:val="16"/>
            </w:rPr>
          </w:pPr>
        </w:p>
      </w:tc>
      <w:tc>
        <w:tcPr>
          <w:tcW w:w="5764" w:type="dxa"/>
          <w:vAlign w:val="center"/>
        </w:tcPr>
        <w:p w:rsidR="00361DE2" w:rsidRPr="009106C3" w:rsidRDefault="00361DE2" w:rsidP="00092910">
          <w:pPr>
            <w:pStyle w:val="Fuzeile"/>
            <w:jc w:val="center"/>
            <w:rPr>
              <w:rFonts w:ascii="Arial" w:hAnsi="Arial" w:cs="Arial"/>
              <w:color w:val="8CA5C3"/>
              <w:sz w:val="12"/>
              <w:szCs w:val="12"/>
            </w:rPr>
          </w:pPr>
          <w:r w:rsidRPr="009106C3">
            <w:rPr>
              <w:rFonts w:ascii="Arial" w:hAnsi="Arial" w:cs="Arial"/>
              <w:color w:val="8CA5C3"/>
              <w:sz w:val="12"/>
              <w:szCs w:val="12"/>
            </w:rPr>
            <w:t>www.schulportal-thueringen.de</w:t>
          </w:r>
        </w:p>
      </w:tc>
    </w:tr>
  </w:tbl>
  <w:p w:rsidR="00361DE2" w:rsidRPr="00361DE2" w:rsidRDefault="00361DE2">
    <w:pPr>
      <w:pStyle w:val="Fuzeile"/>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51C7C" w:rsidRDefault="00B51C7C">
      <w:r>
        <w:separator/>
      </w:r>
    </w:p>
  </w:footnote>
  <w:footnote w:type="continuationSeparator" w:id="0">
    <w:p w:rsidR="00B51C7C" w:rsidRDefault="00B51C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923" w:type="dxa"/>
      <w:tblInd w:w="-142" w:type="dxa"/>
      <w:tblBorders>
        <w:top w:val="single" w:sz="6" w:space="0" w:color="8CA5C3"/>
        <w:left w:val="single" w:sz="6" w:space="0" w:color="8CA5C3"/>
        <w:bottom w:val="single" w:sz="6" w:space="0" w:color="8CA5C3"/>
        <w:right w:val="single" w:sz="6" w:space="0" w:color="8CA5C3"/>
      </w:tblBorders>
      <w:tblLayout w:type="fixed"/>
      <w:tblLook w:val="01E0" w:firstRow="1" w:lastRow="1" w:firstColumn="1" w:lastColumn="1" w:noHBand="0" w:noVBand="0"/>
    </w:tblPr>
    <w:tblGrid>
      <w:gridCol w:w="6480"/>
      <w:gridCol w:w="3443"/>
    </w:tblGrid>
    <w:tr w:rsidR="00ED6C18" w:rsidRPr="00B63D8D" w:rsidTr="00BA6228">
      <w:trPr>
        <w:trHeight w:val="1021"/>
      </w:trPr>
      <w:tc>
        <w:tcPr>
          <w:tcW w:w="6480" w:type="dxa"/>
          <w:tcBorders>
            <w:top w:val="nil"/>
            <w:left w:val="nil"/>
            <w:bottom w:val="nil"/>
            <w:right w:val="nil"/>
          </w:tcBorders>
          <w:shd w:val="clear" w:color="auto" w:fill="auto"/>
          <w:vAlign w:val="center"/>
        </w:tcPr>
        <w:p w:rsidR="00ED6C18" w:rsidRPr="00B63D8D" w:rsidRDefault="00ED6C18" w:rsidP="00B63D8D">
          <w:pPr>
            <w:pStyle w:val="Kopfzeile"/>
            <w:ind w:left="176"/>
            <w:rPr>
              <w:rFonts w:ascii="Arial" w:hAnsi="Arial" w:cs="Arial"/>
              <w:b/>
              <w:bCs/>
              <w:color w:val="8CA5C3"/>
              <w:sz w:val="22"/>
              <w:szCs w:val="22"/>
            </w:rPr>
          </w:pPr>
          <w:r w:rsidRPr="00B63D8D">
            <w:rPr>
              <w:rFonts w:ascii="Arial" w:hAnsi="Arial" w:cs="Arial"/>
              <w:b/>
              <w:bCs/>
              <w:color w:val="8CA5C3"/>
              <w:sz w:val="22"/>
              <w:szCs w:val="22"/>
            </w:rPr>
            <w:t>Außerschulische Lernorte in Thüringen</w:t>
          </w:r>
        </w:p>
        <w:p w:rsidR="00ED6C18" w:rsidRPr="00B63D8D" w:rsidRDefault="002C2711" w:rsidP="00B63D8D">
          <w:pPr>
            <w:pStyle w:val="Kopfzeile"/>
            <w:ind w:left="176"/>
            <w:rPr>
              <w:rFonts w:ascii="Arial" w:hAnsi="Arial" w:cs="Arial"/>
              <w:b/>
              <w:bCs/>
              <w:color w:val="8CA5C3"/>
              <w:sz w:val="22"/>
              <w:szCs w:val="22"/>
            </w:rPr>
          </w:pPr>
          <w:r>
            <w:rPr>
              <w:rFonts w:ascii="Arial" w:hAnsi="Arial" w:cs="Arial"/>
              <w:b/>
              <w:bCs/>
              <w:color w:val="8CA5C3"/>
              <w:sz w:val="22"/>
              <w:szCs w:val="22"/>
            </w:rPr>
            <w:t xml:space="preserve">ThüringenForst | mobile Umweltbildung | </w:t>
          </w:r>
          <w:r w:rsidR="00583DE2">
            <w:rPr>
              <w:rFonts w:ascii="Arial" w:hAnsi="Arial" w:cs="Arial"/>
              <w:b/>
              <w:bCs/>
              <w:color w:val="8CA5C3"/>
              <w:sz w:val="22"/>
              <w:szCs w:val="22"/>
            </w:rPr>
            <w:t xml:space="preserve">Annett Hergeth </w:t>
          </w:r>
        </w:p>
        <w:p w:rsidR="00ED6C18" w:rsidRPr="00B63D8D" w:rsidRDefault="004B14FF" w:rsidP="00B63D8D">
          <w:pPr>
            <w:pStyle w:val="Kopfzeile"/>
            <w:ind w:left="176"/>
            <w:rPr>
              <w:rFonts w:ascii="Verdana" w:hAnsi="Verdana" w:cs="Verdana"/>
              <w:b/>
              <w:bCs/>
              <w:sz w:val="16"/>
              <w:szCs w:val="16"/>
            </w:rPr>
          </w:pPr>
          <w:r>
            <w:rPr>
              <w:rFonts w:ascii="Arial" w:hAnsi="Arial" w:cs="Arial"/>
              <w:b/>
              <w:bCs/>
              <w:color w:val="8CA5C3"/>
              <w:sz w:val="22"/>
              <w:szCs w:val="22"/>
            </w:rPr>
            <w:t>Der Wald, das Klima und wir!</w:t>
          </w:r>
        </w:p>
      </w:tc>
      <w:tc>
        <w:tcPr>
          <w:tcW w:w="3443" w:type="dxa"/>
          <w:tcBorders>
            <w:top w:val="nil"/>
            <w:left w:val="nil"/>
            <w:bottom w:val="nil"/>
            <w:right w:val="nil"/>
          </w:tcBorders>
          <w:shd w:val="clear" w:color="auto" w:fill="auto"/>
          <w:vAlign w:val="center"/>
        </w:tcPr>
        <w:p w:rsidR="00ED6C18" w:rsidRPr="00B63D8D" w:rsidRDefault="00056F89" w:rsidP="00B63D8D">
          <w:pPr>
            <w:pStyle w:val="Kopfzeile"/>
            <w:jc w:val="center"/>
            <w:rPr>
              <w:rFonts w:ascii="Verdana" w:hAnsi="Verdana" w:cs="Verdana"/>
              <w:b/>
              <w:bCs/>
              <w:sz w:val="16"/>
              <w:szCs w:val="16"/>
            </w:rPr>
          </w:pPr>
          <w:r w:rsidRPr="00B63D8D">
            <w:rPr>
              <w:rFonts w:ascii="Verdana" w:hAnsi="Verdana" w:cs="Verdana"/>
              <w:b/>
              <w:bCs/>
              <w:noProof/>
              <w:sz w:val="16"/>
              <w:szCs w:val="16"/>
            </w:rPr>
            <w:drawing>
              <wp:inline distT="0" distB="0" distL="0" distR="0">
                <wp:extent cx="1838325" cy="457200"/>
                <wp:effectExtent l="0" t="0" r="0" b="0"/>
                <wp:docPr id="1" name="Bild 1" descr="logo_lernorte_allg_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lernorte_allg_ran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8325" cy="457200"/>
                        </a:xfrm>
                        <a:prstGeom prst="rect">
                          <a:avLst/>
                        </a:prstGeom>
                        <a:noFill/>
                        <a:ln>
                          <a:noFill/>
                        </a:ln>
                      </pic:spPr>
                    </pic:pic>
                  </a:graphicData>
                </a:graphic>
              </wp:inline>
            </w:drawing>
          </w:r>
        </w:p>
      </w:tc>
    </w:tr>
    <w:tr w:rsidR="00ED6C18" w:rsidRPr="00B63D8D" w:rsidTr="00BA6228">
      <w:trPr>
        <w:trHeight w:val="397"/>
      </w:trPr>
      <w:tc>
        <w:tcPr>
          <w:tcW w:w="9923" w:type="dxa"/>
          <w:gridSpan w:val="2"/>
          <w:tcBorders>
            <w:top w:val="nil"/>
          </w:tcBorders>
          <w:shd w:val="clear" w:color="auto" w:fill="8CA5C3"/>
          <w:vAlign w:val="center"/>
        </w:tcPr>
        <w:p w:rsidR="00ED6C18" w:rsidRPr="00B63D8D" w:rsidRDefault="00D33A2F" w:rsidP="00B63D8D">
          <w:pPr>
            <w:pStyle w:val="Kopfzeile"/>
            <w:ind w:left="176"/>
            <w:rPr>
              <w:rFonts w:ascii="Verdana" w:hAnsi="Verdana" w:cs="Verdana"/>
              <w:b/>
              <w:bCs/>
              <w:color w:val="FFFFFF"/>
              <w:sz w:val="22"/>
              <w:szCs w:val="22"/>
            </w:rPr>
          </w:pPr>
          <w:r w:rsidRPr="00D33A2F">
            <w:rPr>
              <w:rFonts w:ascii="Verdana" w:hAnsi="Verdana" w:cs="Verdana"/>
              <w:b/>
              <w:bCs/>
              <w:color w:val="FFFFFF"/>
              <w:sz w:val="22"/>
              <w:szCs w:val="22"/>
            </w:rPr>
            <w:t>17 Nachhaltigkeitsziele</w:t>
          </w:r>
        </w:p>
      </w:tc>
    </w:tr>
  </w:tbl>
  <w:p w:rsidR="00ED6C18" w:rsidRDefault="00ED6C1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893815"/>
    <w:multiLevelType w:val="multilevel"/>
    <w:tmpl w:val="3872DA10"/>
    <w:lvl w:ilvl="0">
      <w:numFmt w:val="bullet"/>
      <w:lvlText w:val="-"/>
      <w:lvlJc w:val="left"/>
      <w:pPr>
        <w:ind w:left="720" w:hanging="360"/>
      </w:pPr>
      <w:rPr>
        <w:rFonts w:ascii="Arial" w:eastAsia="Calibri" w:hAnsi="Aria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5BC3E02"/>
    <w:multiLevelType w:val="hybridMultilevel"/>
    <w:tmpl w:val="0AF47614"/>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44122625"/>
    <w:multiLevelType w:val="hybridMultilevel"/>
    <w:tmpl w:val="644C421C"/>
    <w:lvl w:ilvl="0" w:tplc="DEAC2BF4">
      <w:start w:val="1"/>
      <w:numFmt w:val="bullet"/>
      <w:pStyle w:val="FormatvorlageListenabsatzArial11ptBlock"/>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6F84146"/>
    <w:multiLevelType w:val="hybridMultilevel"/>
    <w:tmpl w:val="A84E639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A6330AA"/>
    <w:multiLevelType w:val="hybridMultilevel"/>
    <w:tmpl w:val="435A2640"/>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26E46FE"/>
    <w:multiLevelType w:val="hybridMultilevel"/>
    <w:tmpl w:val="5FF6C0C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DE2"/>
    <w:rsid w:val="00002E26"/>
    <w:rsid w:val="00056F89"/>
    <w:rsid w:val="00091BAA"/>
    <w:rsid w:val="00092910"/>
    <w:rsid w:val="001E280A"/>
    <w:rsid w:val="001F3A30"/>
    <w:rsid w:val="00204C1A"/>
    <w:rsid w:val="00287DD5"/>
    <w:rsid w:val="002C2711"/>
    <w:rsid w:val="00361DE2"/>
    <w:rsid w:val="003F750D"/>
    <w:rsid w:val="00442C8F"/>
    <w:rsid w:val="004953F5"/>
    <w:rsid w:val="004A6E63"/>
    <w:rsid w:val="004B14FF"/>
    <w:rsid w:val="004B4983"/>
    <w:rsid w:val="00551C71"/>
    <w:rsid w:val="00583DE2"/>
    <w:rsid w:val="006A1A35"/>
    <w:rsid w:val="0078212A"/>
    <w:rsid w:val="007D67AB"/>
    <w:rsid w:val="007D7044"/>
    <w:rsid w:val="00800839"/>
    <w:rsid w:val="00982EF7"/>
    <w:rsid w:val="00A32FBE"/>
    <w:rsid w:val="00A472ED"/>
    <w:rsid w:val="00B04035"/>
    <w:rsid w:val="00B51C7C"/>
    <w:rsid w:val="00B63D8D"/>
    <w:rsid w:val="00BA3779"/>
    <w:rsid w:val="00BA6228"/>
    <w:rsid w:val="00BD1724"/>
    <w:rsid w:val="00C6492A"/>
    <w:rsid w:val="00CF1069"/>
    <w:rsid w:val="00D33A2F"/>
    <w:rsid w:val="00D3552C"/>
    <w:rsid w:val="00D52C4E"/>
    <w:rsid w:val="00DA1EAC"/>
    <w:rsid w:val="00ED6C18"/>
    <w:rsid w:val="00F114E3"/>
    <w:rsid w:val="00F23964"/>
    <w:rsid w:val="00F462F2"/>
    <w:rsid w:val="00F976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D9B05A"/>
  <w15:chartTrackingRefBased/>
  <w15:docId w15:val="{06819800-B771-4941-B335-F46B40EC4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D3552C"/>
  </w:style>
  <w:style w:type="character" w:default="1" w:styleId="Absatz-Standardschriftart">
    <w:name w:val="Default Paragraph Font"/>
    <w:semiHidden/>
  </w:style>
  <w:style w:type="table" w:default="1" w:styleId="NormaleTabelle">
    <w:name w:val="Normal Table"/>
    <w:semiHidden/>
    <w:tblPr>
      <w:tblInd w:w="0" w:type="dxa"/>
      <w:tblCellMar>
        <w:top w:w="0" w:type="dxa"/>
        <w:left w:w="108" w:type="dxa"/>
        <w:bottom w:w="0" w:type="dxa"/>
        <w:right w:w="108" w:type="dxa"/>
      </w:tblCellMar>
    </w:tblPr>
  </w:style>
  <w:style w:type="numbering" w:default="1" w:styleId="KeineListe">
    <w:name w:val="No List"/>
    <w:semiHidden/>
  </w:style>
  <w:style w:type="paragraph" w:styleId="Kopfzeile">
    <w:name w:val="header"/>
    <w:basedOn w:val="Standard"/>
    <w:link w:val="KopfzeileZchn"/>
    <w:rsid w:val="00361DE2"/>
    <w:pPr>
      <w:tabs>
        <w:tab w:val="center" w:pos="4536"/>
        <w:tab w:val="right" w:pos="9072"/>
      </w:tabs>
    </w:pPr>
  </w:style>
  <w:style w:type="character" w:customStyle="1" w:styleId="KopfzeileZchn">
    <w:name w:val="Kopfzeile Zchn"/>
    <w:link w:val="Kopfzeile"/>
    <w:locked/>
    <w:rsid w:val="00361DE2"/>
    <w:rPr>
      <w:lang w:val="de-DE" w:eastAsia="de-DE" w:bidi="ar-SA"/>
    </w:rPr>
  </w:style>
  <w:style w:type="table" w:styleId="Tabellenraster">
    <w:name w:val="Table Grid"/>
    <w:basedOn w:val="NormaleTabelle"/>
    <w:rsid w:val="00361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zeile">
    <w:name w:val="footer"/>
    <w:basedOn w:val="Standard"/>
    <w:link w:val="FuzeileZchn"/>
    <w:rsid w:val="00361DE2"/>
    <w:pPr>
      <w:tabs>
        <w:tab w:val="center" w:pos="4536"/>
        <w:tab w:val="right" w:pos="9072"/>
      </w:tabs>
    </w:pPr>
  </w:style>
  <w:style w:type="character" w:customStyle="1" w:styleId="FuzeileZchn">
    <w:name w:val="Fußzeile Zchn"/>
    <w:link w:val="Fuzeile"/>
    <w:semiHidden/>
    <w:locked/>
    <w:rsid w:val="00361DE2"/>
    <w:rPr>
      <w:lang w:val="de-DE" w:eastAsia="de-DE" w:bidi="ar-SA"/>
    </w:rPr>
  </w:style>
  <w:style w:type="character" w:styleId="Seitenzahl">
    <w:name w:val="page number"/>
    <w:rsid w:val="00361DE2"/>
    <w:rPr>
      <w:rFonts w:cs="Times New Roman"/>
    </w:rPr>
  </w:style>
  <w:style w:type="paragraph" w:customStyle="1" w:styleId="FormatvorlageListenabsatzArial11ptBlock">
    <w:name w:val="Formatvorlage Listenabsatz + Arial 11 pt Block"/>
    <w:basedOn w:val="Standard"/>
    <w:autoRedefine/>
    <w:rsid w:val="00204C1A"/>
    <w:pPr>
      <w:numPr>
        <w:numId w:val="2"/>
      </w:numPr>
    </w:pPr>
    <w:rPr>
      <w:rFonts w:ascii="Arial" w:hAnsi="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567</Words>
  <Characters>3575</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Transparent</vt:lpstr>
    </vt:vector>
  </TitlesOfParts>
  <Company>Thillm</Company>
  <LinksUpToDate>false</LinksUpToDate>
  <CharactersWithSpaces>4134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Transparent</dc:title>
  <dc:subject/>
  <dc:creator>Christian.Jung</dc:creator>
  <cp:keywords/>
  <cp:lastModifiedBy>Thillm Kröckel, André</cp:lastModifiedBy>
  <cp:revision>3</cp:revision>
  <dcterms:created xsi:type="dcterms:W3CDTF">2022-01-10T14:59:00Z</dcterms:created>
  <dcterms:modified xsi:type="dcterms:W3CDTF">2022-01-10T15:01:00Z</dcterms:modified>
</cp:coreProperties>
</file>