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238FDA" w14:textId="12166D05" w:rsidR="0072372B" w:rsidRDefault="0072372B" w:rsidP="00696058">
      <w:pPr>
        <w:jc w:val="center"/>
      </w:pPr>
      <w:r>
        <w:rPr>
          <w:noProof/>
        </w:rPr>
        <w:drawing>
          <wp:inline distT="0" distB="0" distL="0" distR="0" wp14:anchorId="6CFB9D94" wp14:editId="6A450BE6">
            <wp:extent cx="4210050" cy="421005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10050" cy="4210050"/>
                    </a:xfrm>
                    <a:prstGeom prst="rect">
                      <a:avLst/>
                    </a:prstGeom>
                    <a:noFill/>
                  </pic:spPr>
                </pic:pic>
              </a:graphicData>
            </a:graphic>
          </wp:inline>
        </w:drawing>
      </w:r>
    </w:p>
    <w:p w14:paraId="331C65B1" w14:textId="723F1E1A" w:rsidR="00696058" w:rsidRPr="00696058" w:rsidRDefault="00696058">
      <w:pPr>
        <w:rPr>
          <w:sz w:val="20"/>
          <w:szCs w:val="20"/>
        </w:rPr>
      </w:pPr>
      <w:r w:rsidRPr="00696058">
        <w:rPr>
          <w:sz w:val="20"/>
          <w:szCs w:val="20"/>
        </w:rPr>
        <w:t>Titel: Deutsche bunkern fast 200 Millionen Alt-Handys</w:t>
      </w:r>
      <w:r w:rsidRPr="00696058">
        <w:rPr>
          <w:sz w:val="20"/>
          <w:szCs w:val="20"/>
        </w:rPr>
        <w:br/>
        <w:t xml:space="preserve">Urheber: Mathias Brandt für </w:t>
      </w:r>
      <w:proofErr w:type="spellStart"/>
      <w:r w:rsidRPr="00696058">
        <w:rPr>
          <w:sz w:val="20"/>
          <w:szCs w:val="20"/>
        </w:rPr>
        <w:t>statista</w:t>
      </w:r>
      <w:proofErr w:type="spellEnd"/>
      <w:r w:rsidRPr="00696058">
        <w:rPr>
          <w:sz w:val="20"/>
          <w:szCs w:val="20"/>
        </w:rPr>
        <w:br/>
        <w:t xml:space="preserve">Quelle und weiterführender Text zur Grafik: </w:t>
      </w:r>
      <w:hyperlink r:id="rId8" w:history="1">
        <w:r w:rsidRPr="00696058">
          <w:rPr>
            <w:rStyle w:val="Hyperlink"/>
            <w:sz w:val="20"/>
            <w:szCs w:val="20"/>
          </w:rPr>
          <w:t>https://de.statista.com/infografik/13203/anzahl-alt-handys-in-deutschen-haushalten/</w:t>
        </w:r>
      </w:hyperlink>
      <w:r w:rsidRPr="00696058">
        <w:rPr>
          <w:sz w:val="20"/>
          <w:szCs w:val="20"/>
        </w:rPr>
        <w:t xml:space="preserve"> </w:t>
      </w:r>
      <w:r w:rsidRPr="00696058">
        <w:rPr>
          <w:sz w:val="20"/>
          <w:szCs w:val="20"/>
        </w:rPr>
        <w:br/>
        <w:t xml:space="preserve">Lizenz: </w:t>
      </w:r>
      <w:hyperlink r:id="rId9" w:history="1">
        <w:r w:rsidR="00E04019" w:rsidRPr="00B1277E">
          <w:rPr>
            <w:rStyle w:val="Hyperlink"/>
            <w:sz w:val="20"/>
            <w:szCs w:val="20"/>
          </w:rPr>
          <w:t>CC BY-ND 4.0</w:t>
        </w:r>
      </w:hyperlink>
    </w:p>
    <w:p w14:paraId="393A6DC7" w14:textId="7904D2B3" w:rsidR="00696058" w:rsidRDefault="00696058"/>
    <w:p w14:paraId="2319D91D" w14:textId="77777777" w:rsidR="00580F81" w:rsidRPr="00580F81" w:rsidRDefault="00580F81" w:rsidP="00580F81">
      <w:pPr>
        <w:rPr>
          <w:sz w:val="24"/>
          <w:szCs w:val="24"/>
        </w:rPr>
      </w:pPr>
      <w:r w:rsidRPr="00580F81">
        <w:rPr>
          <w:sz w:val="24"/>
          <w:szCs w:val="24"/>
        </w:rPr>
        <w:t>Der Alt-Handy-Berg wird immer g</w:t>
      </w:r>
      <w:bookmarkStart w:id="0" w:name="_GoBack"/>
      <w:bookmarkEnd w:id="0"/>
      <w:r w:rsidRPr="00580F81">
        <w:rPr>
          <w:sz w:val="24"/>
          <w:szCs w:val="24"/>
        </w:rPr>
        <w:t xml:space="preserve">rößer und liegt mit seinen wertvollen Rohstoffen zu Hause in der Schublade. Laut Statista waren es im Jahr 2021 schon 206 Mio. Handys. </w:t>
      </w:r>
    </w:p>
    <w:p w14:paraId="31AAE2BC" w14:textId="77777777" w:rsidR="00580F81" w:rsidRPr="00580F81" w:rsidRDefault="00580F81" w:rsidP="00580F81">
      <w:pPr>
        <w:rPr>
          <w:sz w:val="24"/>
          <w:szCs w:val="24"/>
        </w:rPr>
      </w:pPr>
      <w:r w:rsidRPr="00580F81">
        <w:rPr>
          <w:sz w:val="24"/>
          <w:szCs w:val="24"/>
        </w:rPr>
        <w:t xml:space="preserve">Vor einem Weiterverkauf oder einer Abgabe in Abfallsammelstellen sollten alle persönlichen Daten gelöscht sein. Alte oder defekte Handys dürfen nicht in den Hausmüll. Die großen Mobilfunkunternehmen nehmen mittlerweile Altgeräte zurück und verkaufen sie teilweise wieder als gebrauchte Handys. Das ist eine umweltfreundliche, preisgünstigere und materialsparende Variante. </w:t>
      </w:r>
    </w:p>
    <w:p w14:paraId="49141942" w14:textId="77777777" w:rsidR="00580F81" w:rsidRDefault="00580F81"/>
    <w:p w14:paraId="406802A7" w14:textId="5D1E0368" w:rsidR="002A0C0F" w:rsidRPr="00696058" w:rsidRDefault="002A0C0F">
      <w:pPr>
        <w:rPr>
          <w:b/>
          <w:sz w:val="24"/>
          <w:szCs w:val="24"/>
        </w:rPr>
      </w:pPr>
      <w:r w:rsidRPr="00696058">
        <w:rPr>
          <w:b/>
          <w:sz w:val="24"/>
          <w:szCs w:val="24"/>
        </w:rPr>
        <w:t>Aufgabe</w:t>
      </w:r>
      <w:r w:rsidR="00696058" w:rsidRPr="00696058">
        <w:rPr>
          <w:b/>
          <w:sz w:val="24"/>
          <w:szCs w:val="24"/>
        </w:rPr>
        <w:t>n</w:t>
      </w:r>
      <w:r w:rsidRPr="00696058">
        <w:rPr>
          <w:b/>
          <w:sz w:val="24"/>
          <w:szCs w:val="24"/>
        </w:rPr>
        <w:t>:</w:t>
      </w:r>
    </w:p>
    <w:p w14:paraId="1FA65042" w14:textId="6602A58B" w:rsidR="002A0C0F" w:rsidRPr="00696058" w:rsidRDefault="004E451D" w:rsidP="004E451D">
      <w:pPr>
        <w:pStyle w:val="Listenabsatz"/>
        <w:numPr>
          <w:ilvl w:val="0"/>
          <w:numId w:val="1"/>
        </w:numPr>
        <w:rPr>
          <w:sz w:val="24"/>
          <w:szCs w:val="24"/>
        </w:rPr>
      </w:pPr>
      <w:r w:rsidRPr="00696058">
        <w:rPr>
          <w:sz w:val="24"/>
          <w:szCs w:val="24"/>
        </w:rPr>
        <w:t>Berechne, um</w:t>
      </w:r>
      <w:r w:rsidR="002A0C0F" w:rsidRPr="00696058">
        <w:rPr>
          <w:sz w:val="24"/>
          <w:szCs w:val="24"/>
        </w:rPr>
        <w:t xml:space="preserve"> wie viel Prozent die Menge der </w:t>
      </w:r>
      <w:r w:rsidRPr="00696058">
        <w:rPr>
          <w:sz w:val="24"/>
          <w:szCs w:val="24"/>
        </w:rPr>
        <w:t>Alt-</w:t>
      </w:r>
      <w:r w:rsidR="002A0C0F" w:rsidRPr="00696058">
        <w:rPr>
          <w:sz w:val="24"/>
          <w:szCs w:val="24"/>
        </w:rPr>
        <w:t xml:space="preserve"> Handys von 2018 auf 2021 gestiegen</w:t>
      </w:r>
      <w:r w:rsidRPr="00696058">
        <w:rPr>
          <w:sz w:val="24"/>
          <w:szCs w:val="24"/>
        </w:rPr>
        <w:t xml:space="preserve"> ist</w:t>
      </w:r>
      <w:r w:rsidR="00580F81">
        <w:rPr>
          <w:sz w:val="24"/>
          <w:szCs w:val="24"/>
        </w:rPr>
        <w:t>.</w:t>
      </w:r>
    </w:p>
    <w:p w14:paraId="00058C1F" w14:textId="718A4783" w:rsidR="00580F81" w:rsidRDefault="004E451D" w:rsidP="008F2D88">
      <w:pPr>
        <w:pStyle w:val="Listenabsatz"/>
        <w:numPr>
          <w:ilvl w:val="0"/>
          <w:numId w:val="1"/>
        </w:numPr>
        <w:rPr>
          <w:sz w:val="24"/>
          <w:szCs w:val="24"/>
        </w:rPr>
      </w:pPr>
      <w:r w:rsidRPr="00580F81">
        <w:rPr>
          <w:sz w:val="24"/>
          <w:szCs w:val="24"/>
        </w:rPr>
        <w:t>Erkläre den Nutzen</w:t>
      </w:r>
      <w:r w:rsidR="00D747F5" w:rsidRPr="00580F81">
        <w:rPr>
          <w:sz w:val="24"/>
          <w:szCs w:val="24"/>
        </w:rPr>
        <w:t xml:space="preserve"> kommunaler Abfallsammelstellen</w:t>
      </w:r>
      <w:r w:rsidR="00580F81" w:rsidRPr="00580F81">
        <w:rPr>
          <w:sz w:val="24"/>
          <w:szCs w:val="24"/>
        </w:rPr>
        <w:t xml:space="preserve">. </w:t>
      </w:r>
    </w:p>
    <w:p w14:paraId="0E95B49C" w14:textId="49DBA3C6" w:rsidR="001C221E" w:rsidRPr="00580F81" w:rsidRDefault="009415F3" w:rsidP="008F2D88">
      <w:pPr>
        <w:pStyle w:val="Listenabsatz"/>
        <w:numPr>
          <w:ilvl w:val="0"/>
          <w:numId w:val="1"/>
        </w:numPr>
        <w:rPr>
          <w:sz w:val="24"/>
          <w:szCs w:val="24"/>
        </w:rPr>
      </w:pPr>
      <w:r w:rsidRPr="00580F81">
        <w:rPr>
          <w:sz w:val="24"/>
          <w:szCs w:val="24"/>
        </w:rPr>
        <w:t>Informiere</w:t>
      </w:r>
      <w:r w:rsidR="006756B2">
        <w:rPr>
          <w:sz w:val="24"/>
          <w:szCs w:val="24"/>
        </w:rPr>
        <w:t xml:space="preserve"> d</w:t>
      </w:r>
      <w:r w:rsidRPr="00580F81">
        <w:rPr>
          <w:sz w:val="24"/>
          <w:szCs w:val="24"/>
        </w:rPr>
        <w:t xml:space="preserve">ich über den Verwertungstrend </w:t>
      </w:r>
      <w:r w:rsidR="001C221E" w:rsidRPr="00580F81">
        <w:rPr>
          <w:sz w:val="24"/>
          <w:szCs w:val="24"/>
        </w:rPr>
        <w:t>der</w:t>
      </w:r>
      <w:r w:rsidRPr="00580F81">
        <w:rPr>
          <w:sz w:val="24"/>
          <w:szCs w:val="24"/>
        </w:rPr>
        <w:t xml:space="preserve"> Handys</w:t>
      </w:r>
      <w:r w:rsidR="00580F81">
        <w:rPr>
          <w:sz w:val="24"/>
          <w:szCs w:val="24"/>
        </w:rPr>
        <w:t>.</w:t>
      </w:r>
      <w:r w:rsidR="001C221E" w:rsidRPr="00580F81">
        <w:rPr>
          <w:sz w:val="24"/>
          <w:szCs w:val="24"/>
        </w:rPr>
        <w:t xml:space="preserve"> (</w:t>
      </w:r>
      <w:hyperlink r:id="rId10" w:history="1">
        <w:r w:rsidR="001C221E" w:rsidRPr="00580F81">
          <w:rPr>
            <w:rStyle w:val="Hyperlink"/>
            <w:sz w:val="24"/>
            <w:szCs w:val="24"/>
          </w:rPr>
          <w:t>https://globalmagazin.com/199-millionen-alte-handys-in-deutschen-schubladen/</w:t>
        </w:r>
      </w:hyperlink>
      <w:r w:rsidR="001C221E" w:rsidRPr="00580F81">
        <w:rPr>
          <w:sz w:val="24"/>
          <w:szCs w:val="24"/>
        </w:rPr>
        <w:t>)</w:t>
      </w:r>
    </w:p>
    <w:p w14:paraId="158D99D2" w14:textId="5FDACB4C" w:rsidR="00035CE9" w:rsidRPr="00580F81" w:rsidRDefault="001C221E" w:rsidP="00580F81">
      <w:pPr>
        <w:pStyle w:val="Listenabsatz"/>
        <w:numPr>
          <w:ilvl w:val="0"/>
          <w:numId w:val="1"/>
        </w:numPr>
        <w:rPr>
          <w:sz w:val="24"/>
          <w:szCs w:val="24"/>
        </w:rPr>
      </w:pPr>
      <w:r w:rsidRPr="00696058">
        <w:rPr>
          <w:sz w:val="24"/>
          <w:szCs w:val="24"/>
        </w:rPr>
        <w:t>Bewerte</w:t>
      </w:r>
      <w:r w:rsidR="006756B2">
        <w:rPr>
          <w:sz w:val="24"/>
          <w:szCs w:val="24"/>
        </w:rPr>
        <w:t xml:space="preserve"> dein</w:t>
      </w:r>
      <w:r w:rsidRPr="00696058">
        <w:rPr>
          <w:sz w:val="24"/>
          <w:szCs w:val="24"/>
        </w:rPr>
        <w:t xml:space="preserve"> eigenes Verhalten im Umgang mit Alt-Handys</w:t>
      </w:r>
      <w:r w:rsidR="00580F81">
        <w:rPr>
          <w:sz w:val="24"/>
          <w:szCs w:val="24"/>
        </w:rPr>
        <w:t>.</w:t>
      </w:r>
    </w:p>
    <w:sectPr w:rsidR="00035CE9" w:rsidRPr="00580F81">
      <w:head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2CC2ED" w14:textId="77777777" w:rsidR="00696058" w:rsidRDefault="00696058" w:rsidP="00696058">
      <w:pPr>
        <w:spacing w:after="0" w:line="240" w:lineRule="auto"/>
      </w:pPr>
      <w:r>
        <w:separator/>
      </w:r>
    </w:p>
  </w:endnote>
  <w:endnote w:type="continuationSeparator" w:id="0">
    <w:p w14:paraId="2BC36E6C" w14:textId="77777777" w:rsidR="00696058" w:rsidRDefault="00696058" w:rsidP="006960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BBA958" w14:textId="77777777" w:rsidR="00696058" w:rsidRDefault="00696058" w:rsidP="00696058">
      <w:pPr>
        <w:spacing w:after="0" w:line="240" w:lineRule="auto"/>
      </w:pPr>
      <w:r>
        <w:separator/>
      </w:r>
    </w:p>
  </w:footnote>
  <w:footnote w:type="continuationSeparator" w:id="0">
    <w:p w14:paraId="68B42421" w14:textId="77777777" w:rsidR="00696058" w:rsidRDefault="00696058" w:rsidP="006960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42BE03" w14:textId="1AFB4601" w:rsidR="00696058" w:rsidRPr="0003314C" w:rsidRDefault="00696058" w:rsidP="00696058">
    <w:pPr>
      <w:rPr>
        <w:b/>
        <w:sz w:val="28"/>
        <w:szCs w:val="28"/>
      </w:rPr>
    </w:pPr>
    <w:r w:rsidRPr="0003314C">
      <w:rPr>
        <w:b/>
        <w:sz w:val="28"/>
        <w:szCs w:val="28"/>
      </w:rPr>
      <w:t>Arbeits</w:t>
    </w:r>
    <w:r w:rsidR="007B01DD" w:rsidRPr="0003314C">
      <w:rPr>
        <w:b/>
        <w:sz w:val="28"/>
        <w:szCs w:val="28"/>
      </w:rPr>
      <w:t>blatt</w:t>
    </w:r>
    <w:r w:rsidRPr="0003314C">
      <w:rPr>
        <w:b/>
        <w:sz w:val="28"/>
        <w:szCs w:val="28"/>
      </w:rPr>
      <w:t xml:space="preserve"> zum </w:t>
    </w:r>
    <w:r w:rsidR="0003314C" w:rsidRPr="0003314C">
      <w:rPr>
        <w:b/>
        <w:bCs/>
        <w:noProof/>
        <w:sz w:val="28"/>
        <w:szCs w:val="28"/>
      </w:rPr>
      <w:t>Umgang mit Althandys</w:t>
    </w:r>
    <w:r w:rsidR="00580F81">
      <w:rPr>
        <w:b/>
        <w:bCs/>
        <w:noProof/>
        <w:sz w:val="28"/>
        <w:szCs w:val="28"/>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AF01BA"/>
    <w:multiLevelType w:val="hybridMultilevel"/>
    <w:tmpl w:val="6E5ADFE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0DB"/>
    <w:rsid w:val="0003314C"/>
    <w:rsid w:val="00035CE9"/>
    <w:rsid w:val="0014100E"/>
    <w:rsid w:val="001C221E"/>
    <w:rsid w:val="002A0C0F"/>
    <w:rsid w:val="002C01D2"/>
    <w:rsid w:val="004E451D"/>
    <w:rsid w:val="00580F81"/>
    <w:rsid w:val="006756B2"/>
    <w:rsid w:val="00696058"/>
    <w:rsid w:val="0072372B"/>
    <w:rsid w:val="007240DB"/>
    <w:rsid w:val="007B01DD"/>
    <w:rsid w:val="009415F3"/>
    <w:rsid w:val="00A029C3"/>
    <w:rsid w:val="00AC2AB4"/>
    <w:rsid w:val="00D21167"/>
    <w:rsid w:val="00D747F5"/>
    <w:rsid w:val="00E04019"/>
    <w:rsid w:val="00E7377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BD1D7"/>
  <w15:chartTrackingRefBased/>
  <w15:docId w15:val="{40ED406F-405E-4738-833B-6BAC7ED3F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240DB"/>
    <w:rPr>
      <w:color w:val="0563C1" w:themeColor="hyperlink"/>
      <w:u w:val="single"/>
    </w:rPr>
  </w:style>
  <w:style w:type="character" w:styleId="NichtaufgelsteErwhnung">
    <w:name w:val="Unresolved Mention"/>
    <w:basedOn w:val="Absatz-Standardschriftart"/>
    <w:uiPriority w:val="99"/>
    <w:semiHidden/>
    <w:unhideWhenUsed/>
    <w:rsid w:val="007240DB"/>
    <w:rPr>
      <w:color w:val="605E5C"/>
      <w:shd w:val="clear" w:color="auto" w:fill="E1DFDD"/>
    </w:rPr>
  </w:style>
  <w:style w:type="paragraph" w:styleId="Listenabsatz">
    <w:name w:val="List Paragraph"/>
    <w:basedOn w:val="Standard"/>
    <w:uiPriority w:val="34"/>
    <w:qFormat/>
    <w:rsid w:val="004E451D"/>
    <w:pPr>
      <w:ind w:left="720"/>
      <w:contextualSpacing/>
    </w:pPr>
  </w:style>
  <w:style w:type="paragraph" w:styleId="Kopfzeile">
    <w:name w:val="header"/>
    <w:basedOn w:val="Standard"/>
    <w:link w:val="KopfzeileZchn"/>
    <w:uiPriority w:val="99"/>
    <w:unhideWhenUsed/>
    <w:rsid w:val="0069605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96058"/>
  </w:style>
  <w:style w:type="paragraph" w:styleId="Fuzeile">
    <w:name w:val="footer"/>
    <w:basedOn w:val="Standard"/>
    <w:link w:val="FuzeileZchn"/>
    <w:uiPriority w:val="99"/>
    <w:unhideWhenUsed/>
    <w:rsid w:val="0069605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960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222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statista.com/infografik/13203/anzahl-alt-handys-in-deutschen-haushalte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globalmagazin.com/199-millionen-alte-handys-in-deutschen-schubladen/" TargetMode="External"/><Relationship Id="rId4" Type="http://schemas.openxmlformats.org/officeDocument/2006/relationships/webSettings" Target="webSettings.xml"/><Relationship Id="rId9" Type="http://schemas.openxmlformats.org/officeDocument/2006/relationships/hyperlink" Target="https://creativecommons.org/licenses/by-nd/4.0/legalco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1203</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Karsten Lieske</dc:creator>
  <cp:keywords/>
  <dc:description/>
  <cp:lastModifiedBy>Thillm Kröckel, André</cp:lastModifiedBy>
  <cp:revision>8</cp:revision>
  <dcterms:created xsi:type="dcterms:W3CDTF">2022-10-04T09:35:00Z</dcterms:created>
  <dcterms:modified xsi:type="dcterms:W3CDTF">2022-11-17T08:29:00Z</dcterms:modified>
</cp:coreProperties>
</file>