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CA6E0C" w14:textId="28F2EB7D" w:rsidR="008C6753" w:rsidRDefault="00570331" w:rsidP="008C6753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  <w:r w:rsidRPr="00FD4AD3">
        <w:rPr>
          <w:rFonts w:ascii="Helvetica" w:hAnsi="Helvetica" w:cs="Helvetica"/>
          <w:color w:val="222222"/>
          <w:sz w:val="39"/>
          <w:szCs w:val="39"/>
        </w:rPr>
        <w:t>SBK08</w:t>
      </w:r>
      <w:r w:rsidR="006663C3">
        <w:rPr>
          <w:rFonts w:ascii="Helvetica" w:hAnsi="Helvetica" w:cs="Helvetica"/>
          <w:color w:val="222222"/>
          <w:sz w:val="39"/>
          <w:szCs w:val="39"/>
        </w:rPr>
        <w:t>7</w:t>
      </w:r>
      <w:r w:rsidRPr="00FD4AD3">
        <w:rPr>
          <w:rFonts w:ascii="Helvetica" w:hAnsi="Helvetica" w:cs="Helvetica"/>
          <w:color w:val="222222"/>
          <w:sz w:val="39"/>
          <w:szCs w:val="39"/>
        </w:rPr>
        <w:t xml:space="preserve"> </w:t>
      </w:r>
      <w:r w:rsidR="008C6753">
        <w:rPr>
          <w:rFonts w:ascii="Helvetica" w:hAnsi="Helvetica" w:cs="Helvetica"/>
          <w:color w:val="222222"/>
          <w:sz w:val="39"/>
          <w:szCs w:val="39"/>
        </w:rPr>
        <w:t>An die Grenze (</w:t>
      </w:r>
      <w:r w:rsidR="006663C3">
        <w:rPr>
          <w:rFonts w:ascii="Helvetica" w:hAnsi="Helvetica" w:cs="Helvetica"/>
          <w:color w:val="222222"/>
          <w:sz w:val="39"/>
          <w:szCs w:val="39"/>
        </w:rPr>
        <w:t>3</w:t>
      </w:r>
      <w:r w:rsidR="008C6753">
        <w:rPr>
          <w:rFonts w:ascii="Helvetica" w:hAnsi="Helvetica" w:cs="Helvetica"/>
          <w:color w:val="222222"/>
          <w:sz w:val="39"/>
          <w:szCs w:val="39"/>
        </w:rPr>
        <w:t>)</w:t>
      </w:r>
    </w:p>
    <w:p w14:paraId="66096523" w14:textId="785C96E5" w:rsidR="00DF2AEE" w:rsidRPr="00FD4AD3" w:rsidRDefault="00DF2AEE" w:rsidP="00DF2AEE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</w:p>
    <w:p w14:paraId="3880798C" w14:textId="77777777" w:rsidR="00A52F87" w:rsidRPr="00FD4AD3" w:rsidRDefault="00A52F87" w:rsidP="00A52F87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Arial" w:hAnsi="Arial" w:cs="Arial"/>
          <w:color w:val="222222"/>
          <w:sz w:val="28"/>
          <w:szCs w:val="28"/>
          <w:u w:val="single"/>
        </w:rPr>
      </w:pPr>
    </w:p>
    <w:p w14:paraId="33C3BFCF" w14:textId="77777777" w:rsidR="00A52F87" w:rsidRPr="00FD4AD3" w:rsidRDefault="00A52F87" w:rsidP="00A52F87">
      <w:pPr>
        <w:spacing w:after="0"/>
        <w:rPr>
          <w:rFonts w:ascii="Arial" w:hAnsi="Arial" w:cs="Arial"/>
          <w:b/>
          <w:color w:val="000000" w:themeColor="text1"/>
        </w:rPr>
      </w:pPr>
    </w:p>
    <w:p w14:paraId="77A23AC4" w14:textId="77777777" w:rsidR="00A52F87" w:rsidRPr="00FD4AD3" w:rsidRDefault="00A52F87" w:rsidP="00A52F87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FD4AD3">
        <w:rPr>
          <w:rFonts w:ascii="Arial" w:hAnsi="Arial" w:cs="Arial"/>
          <w:b/>
          <w:color w:val="000000" w:themeColor="text1"/>
        </w:rPr>
        <w:t xml:space="preserve">Link zur Website: </w:t>
      </w:r>
    </w:p>
    <w:p w14:paraId="035AB803" w14:textId="0860A528" w:rsidR="00AD61DE" w:rsidRDefault="006663C3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hyperlink r:id="rId5" w:history="1">
        <w:r w:rsidRPr="006663C3">
          <w:rPr>
            <w:rStyle w:val="Hyperlink"/>
            <w:rFonts w:ascii="Arial" w:hAnsi="Arial" w:cs="Arial"/>
            <w:b w:val="0"/>
            <w:sz w:val="22"/>
            <w:szCs w:val="22"/>
          </w:rPr>
          <w:t>An die Grenze (3) | Staatsbürgerkunde (staatsbuergerkunde-podcast.de)</w:t>
        </w:r>
      </w:hyperlink>
    </w:p>
    <w:p w14:paraId="1BE51BA6" w14:textId="77777777" w:rsidR="008C783D" w:rsidRDefault="008C783D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1646D200" w14:textId="2996DE91" w:rsidR="00A52F87" w:rsidRPr="00FD4AD3" w:rsidRDefault="00A52F87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b w:val="0"/>
        </w:rPr>
      </w:pPr>
      <w:r w:rsidRPr="00FD4AD3">
        <w:rPr>
          <w:rFonts w:ascii="Arial" w:hAnsi="Arial" w:cs="Arial"/>
          <w:color w:val="000000" w:themeColor="text1"/>
          <w:sz w:val="22"/>
          <w:szCs w:val="22"/>
        </w:rPr>
        <w:t xml:space="preserve">Link zum Lernobjekt in der Mediothek des TSP: </w:t>
      </w:r>
    </w:p>
    <w:p w14:paraId="41A718AE" w14:textId="6700ED27" w:rsidR="00602F07" w:rsidRPr="008C783D" w:rsidRDefault="008C783D" w:rsidP="008C783D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sz w:val="22"/>
          <w:szCs w:val="22"/>
        </w:rPr>
      </w:pPr>
      <w:hyperlink r:id="rId6" w:history="1">
        <w:r w:rsidRPr="008C783D">
          <w:rPr>
            <w:rStyle w:val="Hyperlink"/>
            <w:rFonts w:ascii="Arial" w:hAnsi="Arial" w:cs="Arial"/>
            <w:b w:val="0"/>
            <w:sz w:val="22"/>
            <w:szCs w:val="22"/>
          </w:rPr>
          <w:t>Detailansicht - Thüringer Schulportal (schulportal-thueringen.de)</w:t>
        </w:r>
      </w:hyperlink>
    </w:p>
    <w:p w14:paraId="3C2C8790" w14:textId="77777777" w:rsidR="008C783D" w:rsidRDefault="008C783D" w:rsidP="008C783D">
      <w:pPr>
        <w:spacing w:after="0" w:line="240" w:lineRule="auto"/>
        <w:rPr>
          <w:rFonts w:ascii="Arial" w:hAnsi="Arial" w:cs="Arial"/>
          <w:b/>
          <w:color w:val="000000" w:themeColor="text1"/>
        </w:rPr>
      </w:pPr>
    </w:p>
    <w:p w14:paraId="5B49A39C" w14:textId="3F6260E8" w:rsidR="0000658F" w:rsidRPr="008C783D" w:rsidRDefault="008A1D30" w:rsidP="008C783D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8C783D">
        <w:rPr>
          <w:rFonts w:ascii="Arial" w:hAnsi="Arial" w:cs="Arial"/>
          <w:b/>
          <w:color w:val="000000" w:themeColor="text1"/>
        </w:rPr>
        <w:t>Kapitelübersicht</w:t>
      </w:r>
      <w:r w:rsidR="0021645F" w:rsidRPr="008C783D">
        <w:rPr>
          <w:rFonts w:ascii="Arial" w:hAnsi="Arial" w:cs="Arial"/>
          <w:b/>
          <w:color w:val="000000" w:themeColor="text1"/>
        </w:rPr>
        <w:t>:</w:t>
      </w:r>
    </w:p>
    <w:p w14:paraId="0672104C" w14:textId="77777777" w:rsidR="004E1897" w:rsidRPr="00FD4AD3" w:rsidRDefault="004E1897" w:rsidP="004E1897">
      <w:pPr>
        <w:spacing w:after="0"/>
        <w:rPr>
          <w:rFonts w:ascii="Arial" w:hAnsi="Arial" w:cs="Arial"/>
          <w:color w:val="000000" w:themeColor="text1"/>
        </w:rPr>
      </w:pPr>
      <w:r w:rsidRPr="00FD4AD3">
        <w:rPr>
          <w:rFonts w:ascii="Arial" w:hAnsi="Arial" w:cs="Arial"/>
          <w:color w:val="000000" w:themeColor="text1"/>
        </w:rPr>
        <w:t>Kapitel:</w:t>
      </w:r>
    </w:p>
    <w:p w14:paraId="0560ACD5" w14:textId="6D694803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1 Intro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01:30</w:t>
      </w:r>
    </w:p>
    <w:p w14:paraId="68D31AB4" w14:textId="7AFC8654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2 Der Hof Sickenberg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05:34</w:t>
      </w:r>
    </w:p>
    <w:p w14:paraId="05B4557E" w14:textId="0AA1E691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>3 Danksagungen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01:38</w:t>
      </w:r>
    </w:p>
    <w:p w14:paraId="72407E0A" w14:textId="39CD0E14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4 ––– Gast 1: Christian </w:t>
      </w:r>
      <w:proofErr w:type="spellStart"/>
      <w:r w:rsidRPr="008C783D">
        <w:rPr>
          <w:rFonts w:ascii="Arial" w:hAnsi="Arial" w:cs="Arial"/>
          <w:color w:val="000000" w:themeColor="text1"/>
        </w:rPr>
        <w:t>Curschmann</w:t>
      </w:r>
      <w:proofErr w:type="spellEnd"/>
      <w:r w:rsidRPr="008C783D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01:54</w:t>
      </w:r>
    </w:p>
    <w:p w14:paraId="2F303979" w14:textId="5BD5F2B6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5 Das blaue „Haus auf der Grenze“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01:41</w:t>
      </w:r>
    </w:p>
    <w:p w14:paraId="6819A9E7" w14:textId="4ACAA983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6 Der „Weg der Hoffnung“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01:53</w:t>
      </w:r>
    </w:p>
    <w:p w14:paraId="3B97DFAE" w14:textId="4B714853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7 Überblick des Geländes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01:12</w:t>
      </w:r>
    </w:p>
    <w:p w14:paraId="4C6CEB1B" w14:textId="53F07523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8 „Friedensspirale“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00:48</w:t>
      </w:r>
    </w:p>
    <w:p w14:paraId="09843CEF" w14:textId="1037E5A3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9 Entwicklung des Ortes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01:52</w:t>
      </w:r>
    </w:p>
    <w:p w14:paraId="3122534C" w14:textId="472C7957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10 Zwei Türme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02:58</w:t>
      </w:r>
    </w:p>
    <w:p w14:paraId="0CE2667A" w14:textId="5C265F8D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11 Grenzverlauf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01:55</w:t>
      </w:r>
    </w:p>
    <w:p w14:paraId="6481FDF5" w14:textId="2E5A601F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12 Nahtstelle des Kalten Kriegs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02:41</w:t>
      </w:r>
    </w:p>
    <w:p w14:paraId="69F87D36" w14:textId="6C12F553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13 Ausbau der Grenze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01:36</w:t>
      </w:r>
    </w:p>
    <w:p w14:paraId="7CE87F51" w14:textId="619D56AC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14 „Grenze 2000“ und Grenzen 2019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03:56</w:t>
      </w:r>
    </w:p>
    <w:p w14:paraId="7E694C8B" w14:textId="2E67DD30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15 Tote an der Grenze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01:54</w:t>
      </w:r>
    </w:p>
    <w:p w14:paraId="28AA7618" w14:textId="7BFCDAEE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16 Vogelperspektive auf die Landschaft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02:39</w:t>
      </w:r>
    </w:p>
    <w:p w14:paraId="2E814B77" w14:textId="23BBF042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17 Geschleifte Höfe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02:53</w:t>
      </w:r>
    </w:p>
    <w:p w14:paraId="3138D86B" w14:textId="36883DE9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18 Ende des Grenzregimes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01:42</w:t>
      </w:r>
    </w:p>
    <w:p w14:paraId="6CD33F95" w14:textId="2A37B785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19 Ein Loch im Streckmetallzaun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01:14</w:t>
      </w:r>
    </w:p>
    <w:p w14:paraId="7F3B389A" w14:textId="7D8D20FE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20 Freiheiten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02:15</w:t>
      </w:r>
    </w:p>
    <w:p w14:paraId="1DF7675B" w14:textId="669BAEC8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21 Umbrüche und Bürgerbewegung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00:53</w:t>
      </w:r>
    </w:p>
    <w:p w14:paraId="3744C7D4" w14:textId="4BC52EA8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22 Das „Grüne Band“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01:59</w:t>
      </w:r>
    </w:p>
    <w:p w14:paraId="64B2EB93" w14:textId="700D5D67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23 Wildkatzen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01:40</w:t>
      </w:r>
    </w:p>
    <w:p w14:paraId="3F046542" w14:textId="2494805E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24 Es geht nach draußen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00:34</w:t>
      </w:r>
    </w:p>
    <w:p w14:paraId="26AD5C4F" w14:textId="4D0CBFAD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25 Wie kommt man zum „Blauen Haus“?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00:43</w:t>
      </w:r>
    </w:p>
    <w:p w14:paraId="63BB198A" w14:textId="7D223692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26 “Muster” der Grenze zu verschiedenen Zeiten </w:t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03:09</w:t>
      </w:r>
    </w:p>
    <w:p w14:paraId="1BCFB0FB" w14:textId="17B2E0B3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27 Hunde an der Grenze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00:53</w:t>
      </w:r>
    </w:p>
    <w:p w14:paraId="09C54B9A" w14:textId="3AEEC76C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28 Beobachtungsturm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00:57</w:t>
      </w:r>
    </w:p>
    <w:p w14:paraId="70F2122F" w14:textId="47F035C3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29 Auf dem Weg ins Camp „Point Alpha“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02:28</w:t>
      </w:r>
    </w:p>
    <w:p w14:paraId="11B07A9B" w14:textId="4015DE25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30 Geschichte des Camps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00:57</w:t>
      </w:r>
    </w:p>
    <w:p w14:paraId="3A5C4495" w14:textId="458A872C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31 Blick vom Turm auf das „Fulda Gap“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03:30</w:t>
      </w:r>
    </w:p>
    <w:p w14:paraId="00BFCB6B" w14:textId="64DF5C91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32 ––– </w:t>
      </w:r>
      <w:proofErr w:type="spellStart"/>
      <w:r w:rsidRPr="008C783D">
        <w:rPr>
          <w:rFonts w:ascii="Arial" w:hAnsi="Arial" w:cs="Arial"/>
          <w:color w:val="000000" w:themeColor="text1"/>
        </w:rPr>
        <w:t>Gästin</w:t>
      </w:r>
      <w:proofErr w:type="spellEnd"/>
      <w:r w:rsidRPr="008C783D">
        <w:rPr>
          <w:rFonts w:ascii="Arial" w:hAnsi="Arial" w:cs="Arial"/>
          <w:color w:val="000000" w:themeColor="text1"/>
        </w:rPr>
        <w:t xml:space="preserve"> 2: Monika Held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00:52</w:t>
      </w:r>
    </w:p>
    <w:p w14:paraId="58EB7FB1" w14:textId="2FBF0DFA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33 Die Grenze entfremdet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02:12</w:t>
      </w:r>
    </w:p>
    <w:p w14:paraId="5D8E8F81" w14:textId="3FF09784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34 Ausflugsziel Grenze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01:39</w:t>
      </w:r>
    </w:p>
    <w:p w14:paraId="412423E0" w14:textId="34018E09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35 Sprengstoffschächte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04:53</w:t>
      </w:r>
    </w:p>
    <w:p w14:paraId="22812450" w14:textId="37DDFF4B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36 Eine Tasche für den Ernstfall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01:42</w:t>
      </w:r>
    </w:p>
    <w:p w14:paraId="4F5AE608" w14:textId="09FE6D57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37 Einfallstor Via Regia nach Frankfurt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01:33</w:t>
      </w:r>
    </w:p>
    <w:p w14:paraId="6D3799FE" w14:textId="2A716377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38 Auf der Nahtstelle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01:52</w:t>
      </w:r>
    </w:p>
    <w:p w14:paraId="091BA45B" w14:textId="4EEC9606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39 Ein Strom an Menschen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01:29</w:t>
      </w:r>
    </w:p>
    <w:p w14:paraId="047CECF0" w14:textId="6363D626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40 Eine gemeinsame Sprache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01:14</w:t>
      </w:r>
    </w:p>
    <w:p w14:paraId="479A574E" w14:textId="154C8D98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41 Unbekannte Orte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02:29</w:t>
      </w:r>
    </w:p>
    <w:p w14:paraId="071413F2" w14:textId="38553FCD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42 Eine Bank aus der Jugend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01:23</w:t>
      </w:r>
    </w:p>
    <w:p w14:paraId="284DDEC4" w14:textId="77A60FAB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43 Der erste Stau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01:40</w:t>
      </w:r>
    </w:p>
    <w:p w14:paraId="4E67D35A" w14:textId="3E508A67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44 „Ihr“ und „Wir“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01:22</w:t>
      </w:r>
    </w:p>
    <w:p w14:paraId="00240ED9" w14:textId="2850265D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45 Die Nahstelle der Welt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01:31</w:t>
      </w:r>
    </w:p>
    <w:p w14:paraId="025A4492" w14:textId="65CFB861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46 Ein historischer Bleistiftstrich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01:43</w:t>
      </w:r>
    </w:p>
    <w:p w14:paraId="5C054F2F" w14:textId="6CE15AFF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47 Eine halbe Mühle auf einer alten Grenze </w:t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07:45</w:t>
      </w:r>
    </w:p>
    <w:p w14:paraId="52BBA47D" w14:textId="4705ACAA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48 Im Minenfeld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03:24</w:t>
      </w:r>
    </w:p>
    <w:p w14:paraId="03A234F1" w14:textId="0BCA500B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49 Eine Grenze für immer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00:51</w:t>
      </w:r>
    </w:p>
    <w:p w14:paraId="00D5B9C0" w14:textId="26822C25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50 Ein alter Grenzstein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01:52</w:t>
      </w:r>
    </w:p>
    <w:p w14:paraId="2243B712" w14:textId="610CD707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51 An der Taft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01:10</w:t>
      </w:r>
    </w:p>
    <w:p w14:paraId="1AD2E97C" w14:textId="1874A33F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52 Ein Bruch zwischen Verbündeten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01:46</w:t>
      </w:r>
    </w:p>
    <w:p w14:paraId="28540504" w14:textId="4DB5B1D3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53 Unterwegs nach </w:t>
      </w:r>
      <w:proofErr w:type="spellStart"/>
      <w:r w:rsidRPr="008C783D">
        <w:rPr>
          <w:rFonts w:ascii="Arial" w:hAnsi="Arial" w:cs="Arial"/>
          <w:color w:val="000000" w:themeColor="text1"/>
        </w:rPr>
        <w:t>Wenigentaft</w:t>
      </w:r>
      <w:proofErr w:type="spellEnd"/>
      <w:r w:rsidRPr="008C783D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03:50</w:t>
      </w:r>
    </w:p>
    <w:p w14:paraId="3A5126CF" w14:textId="2473B560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54 Hochzeit auf dem Friedhof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02:13</w:t>
      </w:r>
    </w:p>
    <w:p w14:paraId="564AA5CE" w14:textId="6861A7AB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55 Eine andere Welt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03:14</w:t>
      </w:r>
    </w:p>
    <w:p w14:paraId="08C7C6D3" w14:textId="3406DFAD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56 Brötchen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00:39</w:t>
      </w:r>
    </w:p>
    <w:p w14:paraId="73235135" w14:textId="78108034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57 Eine neue Normalität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02:15</w:t>
      </w:r>
    </w:p>
    <w:p w14:paraId="2CEF662D" w14:textId="4D4F77E6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58 Andere Erfahrungen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01:38</w:t>
      </w:r>
    </w:p>
    <w:p w14:paraId="772F9301" w14:textId="59610FEC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59 Die Brücke der „Alten Bimmel“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01:20</w:t>
      </w:r>
    </w:p>
    <w:p w14:paraId="77277237" w14:textId="255CCFB3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60 Abschied von Frau Held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00:39</w:t>
      </w:r>
    </w:p>
    <w:p w14:paraId="3F5594B4" w14:textId="705B3360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61 ––– Gast 3:Vern </w:t>
      </w:r>
      <w:proofErr w:type="spellStart"/>
      <w:r w:rsidRPr="008C783D">
        <w:rPr>
          <w:rFonts w:ascii="Arial" w:hAnsi="Arial" w:cs="Arial"/>
          <w:color w:val="000000" w:themeColor="text1"/>
        </w:rPr>
        <w:t>Croley</w:t>
      </w:r>
      <w:proofErr w:type="spellEnd"/>
      <w:r w:rsidRPr="008C783D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01:16</w:t>
      </w:r>
    </w:p>
    <w:p w14:paraId="51368672" w14:textId="2C124173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62 Ankunft in Deutschland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01:38</w:t>
      </w:r>
    </w:p>
    <w:p w14:paraId="33D0A113" w14:textId="7D65C161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63 Kulturschock am „Eisernen Vorhang“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01:06</w:t>
      </w:r>
    </w:p>
    <w:p w14:paraId="65C031B0" w14:textId="17847032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64 Dienst in „Point Alpha”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02:47</w:t>
      </w:r>
    </w:p>
    <w:p w14:paraId="193F1A56" w14:textId="49C7AC56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65 Den Osten im Blick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01:41</w:t>
      </w:r>
    </w:p>
    <w:p w14:paraId="24E21036" w14:textId="571D07B4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66 Ein besonderes Camp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03:31</w:t>
      </w:r>
    </w:p>
    <w:p w14:paraId="0F94BF96" w14:textId="39BC3540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67 Soldaten auf beiden Seiten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02:00</w:t>
      </w:r>
    </w:p>
    <w:p w14:paraId="58869A68" w14:textId="101883F4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68 Den Westen im Blick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01:32</w:t>
      </w:r>
    </w:p>
    <w:p w14:paraId="3EDE7B79" w14:textId="6DDFD5FC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69 Training für den Ernstfall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05:07</w:t>
      </w:r>
    </w:p>
    <w:p w14:paraId="783395D0" w14:textId="34678DFB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70 Kontakte in den Osten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00:54</w:t>
      </w:r>
    </w:p>
    <w:p w14:paraId="6E0749FD" w14:textId="3FECDB47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71 Als die Mauer fiel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03:09</w:t>
      </w:r>
    </w:p>
    <w:p w14:paraId="28AE71D0" w14:textId="7CA4F866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72 Das Unvorstellbare passiert und passiert nicht </w:t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01:51</w:t>
      </w:r>
    </w:p>
    <w:p w14:paraId="4750F8A0" w14:textId="3E4E7405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73 Vorbereitung auf die Grenze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01:42</w:t>
      </w:r>
    </w:p>
    <w:p w14:paraId="085EF795" w14:textId="1AD7D376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74 Privilegien im Camp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00:59</w:t>
      </w:r>
    </w:p>
    <w:p w14:paraId="3E4CC05B" w14:textId="5570491A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75 Erlebnisse in Berlin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02:22</w:t>
      </w:r>
    </w:p>
    <w:p w14:paraId="217C49DD" w14:textId="24BEF0EA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76 Expedition ins Unbekannte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01:38</w:t>
      </w:r>
    </w:p>
    <w:p w14:paraId="382A5EDB" w14:textId="532991E5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77 Ein spezielles Training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00:43</w:t>
      </w:r>
    </w:p>
    <w:p w14:paraId="4C85BA8B" w14:textId="304A529E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78 Family Day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00:37</w:t>
      </w:r>
    </w:p>
    <w:p w14:paraId="41524F2C" w14:textId="07EC43F2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79 Fern der Heimat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00:45</w:t>
      </w:r>
    </w:p>
    <w:p w14:paraId="0DB41B50" w14:textId="74668CDD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80 Was passiert bei einer Flucht?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01:26</w:t>
      </w:r>
    </w:p>
    <w:p w14:paraId="518874BF" w14:textId="2FC8F241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81 Ein Hubschrauber stürzt ab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02:31</w:t>
      </w:r>
    </w:p>
    <w:p w14:paraId="7AF3B56D" w14:textId="691023A3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82 Ein schlechter Scherz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02:53</w:t>
      </w:r>
    </w:p>
    <w:p w14:paraId="728401F8" w14:textId="6DA991C3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83 Eine ehrenvolle Aufgabe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03:19</w:t>
      </w:r>
    </w:p>
    <w:p w14:paraId="4D4C6C2C" w14:textId="7F3D57C6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>84 Eine neue Aufgabe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05:05</w:t>
      </w:r>
    </w:p>
    <w:p w14:paraId="07DEAF2D" w14:textId="7BCDFC79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85 Verhältnis zur Bevölkerung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02:14</w:t>
      </w:r>
    </w:p>
    <w:p w14:paraId="04F30700" w14:textId="7F961E49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86 Das Leben mit der </w:t>
      </w:r>
      <w:proofErr w:type="spellStart"/>
      <w:r w:rsidRPr="008C783D">
        <w:rPr>
          <w:rFonts w:ascii="Arial" w:hAnsi="Arial" w:cs="Arial"/>
          <w:color w:val="000000" w:themeColor="text1"/>
        </w:rPr>
        <w:t>Army</w:t>
      </w:r>
      <w:proofErr w:type="spellEnd"/>
      <w:r w:rsidRPr="008C783D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03:31</w:t>
      </w:r>
    </w:p>
    <w:p w14:paraId="7A604092" w14:textId="7F8AAD28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87 Last Border Patrol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02:34</w:t>
      </w:r>
    </w:p>
    <w:p w14:paraId="599A1C5F" w14:textId="42672EBD" w:rsidR="008C783D" w:rsidRPr="008C783D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88 Unterschiede im Schulsystem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C783D">
        <w:rPr>
          <w:rFonts w:ascii="Arial" w:hAnsi="Arial" w:cs="Arial"/>
          <w:color w:val="000000" w:themeColor="text1"/>
        </w:rPr>
        <w:t>01:31</w:t>
      </w:r>
    </w:p>
    <w:p w14:paraId="30A36577" w14:textId="3A1FBCF2" w:rsidR="00FD4AD3" w:rsidRPr="00FD4AD3" w:rsidRDefault="008C783D" w:rsidP="008C783D">
      <w:pPr>
        <w:spacing w:after="0"/>
        <w:rPr>
          <w:rFonts w:ascii="Arial" w:hAnsi="Arial" w:cs="Arial"/>
          <w:color w:val="000000" w:themeColor="text1"/>
        </w:rPr>
      </w:pPr>
      <w:r w:rsidRPr="008C783D">
        <w:rPr>
          <w:rFonts w:ascii="Arial" w:hAnsi="Arial" w:cs="Arial"/>
          <w:color w:val="000000" w:themeColor="text1"/>
        </w:rPr>
        <w:t xml:space="preserve">89 Zeugnis geben von der Geschichte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bookmarkStart w:id="0" w:name="_GoBack"/>
      <w:bookmarkEnd w:id="0"/>
      <w:r w:rsidRPr="008C783D">
        <w:rPr>
          <w:rFonts w:ascii="Arial" w:hAnsi="Arial" w:cs="Arial"/>
          <w:color w:val="000000" w:themeColor="text1"/>
        </w:rPr>
        <w:t>03:46</w:t>
      </w:r>
    </w:p>
    <w:sectPr w:rsidR="00FD4AD3" w:rsidRPr="00FD4AD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F30160"/>
    <w:multiLevelType w:val="multilevel"/>
    <w:tmpl w:val="D8A26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D30"/>
    <w:rsid w:val="0000318B"/>
    <w:rsid w:val="000047A8"/>
    <w:rsid w:val="0000658F"/>
    <w:rsid w:val="00014ABE"/>
    <w:rsid w:val="00035B42"/>
    <w:rsid w:val="00056114"/>
    <w:rsid w:val="00063C12"/>
    <w:rsid w:val="000726D5"/>
    <w:rsid w:val="00082E2B"/>
    <w:rsid w:val="0009665C"/>
    <w:rsid w:val="000A79BD"/>
    <w:rsid w:val="00117B23"/>
    <w:rsid w:val="00137A9C"/>
    <w:rsid w:val="001510A6"/>
    <w:rsid w:val="00156222"/>
    <w:rsid w:val="00181CE0"/>
    <w:rsid w:val="0018527D"/>
    <w:rsid w:val="00190A70"/>
    <w:rsid w:val="001C0391"/>
    <w:rsid w:val="001D3E42"/>
    <w:rsid w:val="001E5057"/>
    <w:rsid w:val="00204ADB"/>
    <w:rsid w:val="0021645F"/>
    <w:rsid w:val="00254732"/>
    <w:rsid w:val="002843EA"/>
    <w:rsid w:val="002A275A"/>
    <w:rsid w:val="002D12F6"/>
    <w:rsid w:val="002E0975"/>
    <w:rsid w:val="00340AE1"/>
    <w:rsid w:val="00352C5C"/>
    <w:rsid w:val="0037273A"/>
    <w:rsid w:val="0038002D"/>
    <w:rsid w:val="003820B9"/>
    <w:rsid w:val="00382363"/>
    <w:rsid w:val="003A2A80"/>
    <w:rsid w:val="003A65F4"/>
    <w:rsid w:val="003B3950"/>
    <w:rsid w:val="003B61DE"/>
    <w:rsid w:val="003D4CD4"/>
    <w:rsid w:val="00414BED"/>
    <w:rsid w:val="0042239C"/>
    <w:rsid w:val="004600D3"/>
    <w:rsid w:val="0048291F"/>
    <w:rsid w:val="0049612C"/>
    <w:rsid w:val="004A48FD"/>
    <w:rsid w:val="004A4D8B"/>
    <w:rsid w:val="004B2E62"/>
    <w:rsid w:val="004D629D"/>
    <w:rsid w:val="004E1897"/>
    <w:rsid w:val="004F2143"/>
    <w:rsid w:val="0051676B"/>
    <w:rsid w:val="00524665"/>
    <w:rsid w:val="00524773"/>
    <w:rsid w:val="00570331"/>
    <w:rsid w:val="005836DB"/>
    <w:rsid w:val="00592475"/>
    <w:rsid w:val="005A74C9"/>
    <w:rsid w:val="005B6CC6"/>
    <w:rsid w:val="005D6ADF"/>
    <w:rsid w:val="00602F07"/>
    <w:rsid w:val="006244C5"/>
    <w:rsid w:val="006354E3"/>
    <w:rsid w:val="006624BE"/>
    <w:rsid w:val="006663C3"/>
    <w:rsid w:val="0067384D"/>
    <w:rsid w:val="006748FC"/>
    <w:rsid w:val="00681BFD"/>
    <w:rsid w:val="00691A39"/>
    <w:rsid w:val="0069386E"/>
    <w:rsid w:val="006A0508"/>
    <w:rsid w:val="006A63BC"/>
    <w:rsid w:val="006B16DC"/>
    <w:rsid w:val="007177C4"/>
    <w:rsid w:val="00742B13"/>
    <w:rsid w:val="00776EA3"/>
    <w:rsid w:val="007B333A"/>
    <w:rsid w:val="007B55F8"/>
    <w:rsid w:val="007C034A"/>
    <w:rsid w:val="0080626A"/>
    <w:rsid w:val="00845259"/>
    <w:rsid w:val="00861FFD"/>
    <w:rsid w:val="008A1D30"/>
    <w:rsid w:val="008C6753"/>
    <w:rsid w:val="008C783D"/>
    <w:rsid w:val="008E397B"/>
    <w:rsid w:val="0091093D"/>
    <w:rsid w:val="00936947"/>
    <w:rsid w:val="009519DD"/>
    <w:rsid w:val="00952631"/>
    <w:rsid w:val="009A3F67"/>
    <w:rsid w:val="009C34AB"/>
    <w:rsid w:val="009E1B20"/>
    <w:rsid w:val="00A20CB2"/>
    <w:rsid w:val="00A429B8"/>
    <w:rsid w:val="00A5207E"/>
    <w:rsid w:val="00A52F87"/>
    <w:rsid w:val="00A821AF"/>
    <w:rsid w:val="00AD61DE"/>
    <w:rsid w:val="00AF13CD"/>
    <w:rsid w:val="00B54C08"/>
    <w:rsid w:val="00B558B8"/>
    <w:rsid w:val="00B813E9"/>
    <w:rsid w:val="00B865FD"/>
    <w:rsid w:val="00BB3F8F"/>
    <w:rsid w:val="00BD5226"/>
    <w:rsid w:val="00C031FB"/>
    <w:rsid w:val="00C20B9B"/>
    <w:rsid w:val="00C22265"/>
    <w:rsid w:val="00C518A1"/>
    <w:rsid w:val="00C674E0"/>
    <w:rsid w:val="00C67849"/>
    <w:rsid w:val="00C87ED3"/>
    <w:rsid w:val="00CC32E7"/>
    <w:rsid w:val="00D0510B"/>
    <w:rsid w:val="00D05C1F"/>
    <w:rsid w:val="00D12632"/>
    <w:rsid w:val="00D1797C"/>
    <w:rsid w:val="00D276B1"/>
    <w:rsid w:val="00D27924"/>
    <w:rsid w:val="00D90A0D"/>
    <w:rsid w:val="00DB0F4E"/>
    <w:rsid w:val="00DE292E"/>
    <w:rsid w:val="00DF2AEE"/>
    <w:rsid w:val="00E06064"/>
    <w:rsid w:val="00E34405"/>
    <w:rsid w:val="00E45F62"/>
    <w:rsid w:val="00E65591"/>
    <w:rsid w:val="00EA2149"/>
    <w:rsid w:val="00EB53BB"/>
    <w:rsid w:val="00EE212F"/>
    <w:rsid w:val="00F246B5"/>
    <w:rsid w:val="00F34E98"/>
    <w:rsid w:val="00F469B6"/>
    <w:rsid w:val="00F83237"/>
    <w:rsid w:val="00F9068E"/>
    <w:rsid w:val="00F92778"/>
    <w:rsid w:val="00FB54C1"/>
    <w:rsid w:val="00FD4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2577C"/>
  <w15:chartTrackingRefBased/>
  <w15:docId w15:val="{01913BB2-22EE-428C-89FB-D30733CF0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8A1D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A1D30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cursor-pointer">
    <w:name w:val="cursor-pointer"/>
    <w:basedOn w:val="Absatz-Standardschriftart"/>
    <w:rsid w:val="008A1D30"/>
  </w:style>
  <w:style w:type="character" w:customStyle="1" w:styleId="Titel1">
    <w:name w:val="Titel1"/>
    <w:basedOn w:val="Absatz-Standardschriftart"/>
    <w:rsid w:val="008A1D30"/>
  </w:style>
  <w:style w:type="character" w:styleId="Hyperlink">
    <w:name w:val="Hyperlink"/>
    <w:basedOn w:val="Absatz-Standardschriftart"/>
    <w:uiPriority w:val="99"/>
    <w:semiHidden/>
    <w:unhideWhenUsed/>
    <w:rsid w:val="00A52F87"/>
    <w:rPr>
      <w:color w:val="0000FF"/>
      <w:u w:val="single"/>
    </w:rPr>
  </w:style>
  <w:style w:type="character" w:customStyle="1" w:styleId="mr-1">
    <w:name w:val="mr-1"/>
    <w:basedOn w:val="Absatz-Standardschriftart"/>
    <w:rsid w:val="00FD4A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34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6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016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205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7615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03458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02306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356279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147116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2715483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728526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610680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862865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518211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139930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20675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570403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954177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545945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01549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89385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74062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8134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264021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687127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893543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787211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058204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008353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929018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3067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243565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1738356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5500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161201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448969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4185532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69988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283161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735366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0875717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73492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7894058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112673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1571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136074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37808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0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7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28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5435993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7608424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5303271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4080365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8236938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4067022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0920690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499569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0885969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208570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381045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6573899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573026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4137409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72260644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260867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8378124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076904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4752712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019422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793499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2454331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80580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8401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2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9242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7191174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8830010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7622643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38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566610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954446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893168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9323724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3258618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053860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4763835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223611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490810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57342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5953331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90553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1394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0919487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6833383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0896449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695579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821589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687984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89521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674823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857923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096245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651521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18992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781950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768168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240876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34427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6236150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05799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2396798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2733810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262414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206615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1243054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97657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4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4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2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1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2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6005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1771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3629581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14302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9616129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99486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36448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7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2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047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04938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6867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45444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043593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5182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098770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83362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756684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900636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1887271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41136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168881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57994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994535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1435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625960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24368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9685072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567521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196291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42029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405625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26571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7257614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760344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360737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7551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5263860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81791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86351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959686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803948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27479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109906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063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534660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55079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2476165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536370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48819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640967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717213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51312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65410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61954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6734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46946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7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759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887659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2749786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4526539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2166875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687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288522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157276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7301332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897628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584886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194382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901088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62243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052792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6250294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528680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67110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20425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27324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95041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026411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514211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36803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6484616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003807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5951310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41079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4798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16096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083826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9534835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6413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8179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7856298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23425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9182540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25927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223116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414598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79729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6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1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hulportal-thueringen.de/web/guest/media/detail?tspi=11688&amp;tspt=%3A%3B%3AbackUrl%3A%3D%3A%2Fmedia%2Fsearch%3Ftspt%3Dnosearch" TargetMode="External"/><Relationship Id="rId5" Type="http://schemas.openxmlformats.org/officeDocument/2006/relationships/hyperlink" Target="https://www.staatsbuergerkunde-podcast.de/an-die-grenze-3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503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cp:lastPrinted>2023-11-10T10:17:00Z</cp:lastPrinted>
  <dcterms:created xsi:type="dcterms:W3CDTF">2023-11-10T10:40:00Z</dcterms:created>
  <dcterms:modified xsi:type="dcterms:W3CDTF">2023-11-10T10:40:00Z</dcterms:modified>
</cp:coreProperties>
</file>