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B12" w:rsidRDefault="00DC6AC5" w:rsidP="002B3418">
      <w:pPr>
        <w:spacing w:after="0"/>
        <w:rPr>
          <w:rFonts w:ascii="Arial" w:hAnsi="Arial" w:cs="Arial"/>
          <w:sz w:val="24"/>
          <w:szCs w:val="24"/>
        </w:rPr>
      </w:pPr>
      <w:r w:rsidRPr="00DC6AC5">
        <w:rPr>
          <w:rFonts w:ascii="Arial" w:hAnsi="Arial" w:cs="Arial"/>
          <w:sz w:val="24"/>
          <w:szCs w:val="24"/>
        </w:rPr>
        <w:t>Ein Lernkasten erleichtert einem z.</w:t>
      </w:r>
      <w:r w:rsidR="006B73B9">
        <w:rPr>
          <w:rFonts w:ascii="Arial" w:hAnsi="Arial" w:cs="Arial"/>
          <w:sz w:val="24"/>
          <w:szCs w:val="24"/>
        </w:rPr>
        <w:t xml:space="preserve"> </w:t>
      </w:r>
      <w:r w:rsidRPr="00DC6AC5">
        <w:rPr>
          <w:rFonts w:ascii="Arial" w:hAnsi="Arial" w:cs="Arial"/>
          <w:sz w:val="24"/>
          <w:szCs w:val="24"/>
        </w:rPr>
        <w:t>B. Vokabeln</w:t>
      </w:r>
      <w:r w:rsidR="00B63C1E">
        <w:rPr>
          <w:rFonts w:ascii="Arial" w:hAnsi="Arial" w:cs="Arial"/>
          <w:sz w:val="24"/>
          <w:szCs w:val="24"/>
        </w:rPr>
        <w:t xml:space="preserve">, </w:t>
      </w:r>
      <w:r w:rsidRPr="00DC6AC5">
        <w:rPr>
          <w:rFonts w:ascii="Arial" w:hAnsi="Arial" w:cs="Arial"/>
          <w:sz w:val="24"/>
          <w:szCs w:val="24"/>
        </w:rPr>
        <w:t>Formeln,</w:t>
      </w:r>
      <w:r w:rsidR="00B63C1E">
        <w:rPr>
          <w:rFonts w:ascii="Arial" w:hAnsi="Arial" w:cs="Arial"/>
          <w:sz w:val="24"/>
          <w:szCs w:val="24"/>
        </w:rPr>
        <w:t xml:space="preserve"> </w:t>
      </w:r>
      <w:r w:rsidRPr="00DC6AC5">
        <w:rPr>
          <w:rFonts w:ascii="Arial" w:hAnsi="Arial" w:cs="Arial"/>
          <w:sz w:val="24"/>
          <w:szCs w:val="24"/>
        </w:rPr>
        <w:t>das Einmal</w:t>
      </w:r>
      <w:r w:rsidR="00B63C1E">
        <w:rPr>
          <w:rFonts w:ascii="Arial" w:hAnsi="Arial" w:cs="Arial"/>
          <w:sz w:val="24"/>
          <w:szCs w:val="24"/>
        </w:rPr>
        <w:t>e</w:t>
      </w:r>
      <w:r w:rsidRPr="00DC6AC5">
        <w:rPr>
          <w:rFonts w:ascii="Arial" w:hAnsi="Arial" w:cs="Arial"/>
          <w:sz w:val="24"/>
          <w:szCs w:val="24"/>
        </w:rPr>
        <w:t>ins zu erlernen und durch Wiederholung zu behalten.</w:t>
      </w:r>
      <w:r w:rsidRPr="00DC6AC5">
        <w:rPr>
          <w:rFonts w:ascii="Arial" w:hAnsi="Arial" w:cs="Arial"/>
          <w:sz w:val="24"/>
          <w:szCs w:val="24"/>
        </w:rPr>
        <w:br/>
        <w:t>Dabei ermöglicht einem die Fächereinteilung des Lernkastens</w:t>
      </w:r>
      <w:r w:rsidR="00B63C1E">
        <w:rPr>
          <w:rFonts w:ascii="Arial" w:hAnsi="Arial" w:cs="Arial"/>
          <w:sz w:val="24"/>
          <w:szCs w:val="24"/>
        </w:rPr>
        <w:t>,</w:t>
      </w:r>
      <w:r w:rsidRPr="00DC6AC5">
        <w:rPr>
          <w:rFonts w:ascii="Arial" w:hAnsi="Arial" w:cs="Arial"/>
          <w:sz w:val="24"/>
          <w:szCs w:val="24"/>
        </w:rPr>
        <w:t xml:space="preserve"> gezielt immer wieder die El</w:t>
      </w:r>
      <w:r w:rsidRPr="00DC6AC5">
        <w:rPr>
          <w:rFonts w:ascii="Arial" w:hAnsi="Arial" w:cs="Arial"/>
          <w:sz w:val="24"/>
          <w:szCs w:val="24"/>
        </w:rPr>
        <w:t>e</w:t>
      </w:r>
      <w:r w:rsidRPr="00DC6AC5">
        <w:rPr>
          <w:rFonts w:ascii="Arial" w:hAnsi="Arial" w:cs="Arial"/>
          <w:sz w:val="24"/>
          <w:szCs w:val="24"/>
        </w:rPr>
        <w:t>mente eines Lerngebietes zu wiederholen, die man noch nicht so gut beherrscht und macht d</w:t>
      </w:r>
      <w:r w:rsidRPr="00DC6AC5">
        <w:rPr>
          <w:rFonts w:ascii="Arial" w:hAnsi="Arial" w:cs="Arial"/>
          <w:sz w:val="24"/>
          <w:szCs w:val="24"/>
        </w:rPr>
        <w:t>a</w:t>
      </w:r>
      <w:r w:rsidRPr="00DC6AC5">
        <w:rPr>
          <w:rFonts w:ascii="Arial" w:hAnsi="Arial" w:cs="Arial"/>
          <w:sz w:val="24"/>
          <w:szCs w:val="24"/>
        </w:rPr>
        <w:t>rüber hinaus den eigenen Lernfortsch</w:t>
      </w:r>
      <w:r w:rsidR="00B63C1E">
        <w:rPr>
          <w:rFonts w:ascii="Arial" w:hAnsi="Arial" w:cs="Arial"/>
          <w:sz w:val="24"/>
          <w:szCs w:val="24"/>
        </w:rPr>
        <w:t>r</w:t>
      </w:r>
      <w:r w:rsidRPr="00DC6AC5">
        <w:rPr>
          <w:rFonts w:ascii="Arial" w:hAnsi="Arial" w:cs="Arial"/>
          <w:sz w:val="24"/>
          <w:szCs w:val="24"/>
        </w:rPr>
        <w:t>itt sichtbar.</w:t>
      </w:r>
    </w:p>
    <w:p w:rsidR="00DC6AC5" w:rsidRPr="00DC6AC5" w:rsidRDefault="00DC6AC5" w:rsidP="00525AAF">
      <w:pPr>
        <w:spacing w:after="0"/>
        <w:rPr>
          <w:rFonts w:ascii="Arial" w:hAnsi="Arial" w:cs="Arial"/>
          <w:sz w:val="24"/>
          <w:szCs w:val="24"/>
        </w:rPr>
      </w:pPr>
      <w:r w:rsidRPr="00DC6AC5">
        <w:rPr>
          <w:rFonts w:ascii="Arial" w:hAnsi="Arial" w:cs="Arial"/>
          <w:sz w:val="24"/>
          <w:szCs w:val="24"/>
        </w:rPr>
        <w:t xml:space="preserve"> </w:t>
      </w:r>
    </w:p>
    <w:p w:rsidR="00DC6AC5" w:rsidRDefault="00DC6AC5" w:rsidP="00525AAF">
      <w:pPr>
        <w:spacing w:after="0"/>
        <w:rPr>
          <w:rFonts w:ascii="Arial" w:hAnsi="Arial" w:cs="Arial"/>
        </w:rPr>
        <w:sectPr w:rsidR="00DC6AC5" w:rsidSect="00DC6AC5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134" w:right="851" w:bottom="567" w:left="851" w:header="340" w:footer="567" w:gutter="0"/>
          <w:cols w:space="567"/>
          <w:docGrid w:linePitch="360"/>
        </w:sectPr>
      </w:pPr>
    </w:p>
    <w:p w:rsidR="00DC6AC5" w:rsidRDefault="00DC6AC5" w:rsidP="00DC6AC5">
      <w:pPr>
        <w:spacing w:after="120"/>
        <w:rPr>
          <w:rFonts w:ascii="Arial" w:hAnsi="Arial" w:cs="Arial"/>
          <w:b/>
          <w:bCs/>
          <w:sz w:val="24"/>
          <w:szCs w:val="24"/>
        </w:rPr>
      </w:pPr>
      <w:r w:rsidRPr="00211EE9">
        <w:rPr>
          <w:rFonts w:ascii="Arial" w:hAnsi="Arial" w:cs="Arial"/>
          <w:i/>
          <w:iCs/>
          <w:sz w:val="24"/>
          <w:szCs w:val="24"/>
        </w:rPr>
        <w:lastRenderedPageBreak/>
        <w:t>Die Vorbereitung: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br/>
        <w:t>Erstellen der Karteikarten</w:t>
      </w:r>
    </w:p>
    <w:p w:rsidR="00DC6AC5" w:rsidRPr="007623D0" w:rsidRDefault="00DC6AC5" w:rsidP="00DC6AC5">
      <w:pPr>
        <w:numPr>
          <w:ilvl w:val="0"/>
          <w:numId w:val="3"/>
        </w:numPr>
        <w:spacing w:after="160" w:line="278" w:lineRule="auto"/>
      </w:pPr>
      <w:r w:rsidRPr="007623D0">
        <w:t xml:space="preserve">Schreibe auf die Vorderseite jeder Karteikarte eine </w:t>
      </w:r>
      <w:r>
        <w:t xml:space="preserve">Aufgabe, eine Frage </w:t>
      </w:r>
      <w:r w:rsidRPr="007623D0">
        <w:t>oder ein Stichwort</w:t>
      </w:r>
      <w:r>
        <w:t xml:space="preserve"> zu einem Lerngebiet</w:t>
      </w:r>
      <w:r w:rsidRPr="007623D0">
        <w:t>.</w:t>
      </w:r>
      <w:r>
        <w:br/>
        <w:t xml:space="preserve">z.B. </w:t>
      </w:r>
      <w:r>
        <w:tab/>
        <w:t xml:space="preserve">3 x 7 = </w:t>
      </w:r>
      <w:r>
        <w:br/>
      </w:r>
      <w:r w:rsidRPr="00DC6AC5">
        <w:rPr>
          <w:i/>
        </w:rPr>
        <w:t>oder</w:t>
      </w:r>
      <w:r>
        <w:t xml:space="preserve">  </w:t>
      </w:r>
      <w:r>
        <w:tab/>
        <w:t xml:space="preserve">Wie heißen </w:t>
      </w:r>
      <w:r w:rsidR="00B63C1E">
        <w:t xml:space="preserve">die </w:t>
      </w:r>
      <w:r>
        <w:t xml:space="preserve">deutschen Zuflüsse </w:t>
      </w:r>
      <w:r>
        <w:br/>
      </w:r>
      <w:r>
        <w:tab/>
      </w:r>
      <w:r>
        <w:tab/>
        <w:t>zur Donau?</w:t>
      </w:r>
    </w:p>
    <w:p w:rsidR="00DC6AC5" w:rsidRPr="00DC6AC5" w:rsidRDefault="00DC6AC5" w:rsidP="00DC6AC5">
      <w:pPr>
        <w:numPr>
          <w:ilvl w:val="0"/>
          <w:numId w:val="3"/>
        </w:numPr>
        <w:spacing w:after="160" w:line="278" w:lineRule="auto"/>
      </w:pPr>
      <w:r>
        <w:t>A</w:t>
      </w:r>
      <w:r w:rsidRPr="007623D0">
        <w:t>uf d</w:t>
      </w:r>
      <w:r>
        <w:t>ie jeweilige</w:t>
      </w:r>
      <w:r w:rsidRPr="007623D0">
        <w:t xml:space="preserve"> Rückseite </w:t>
      </w:r>
      <w:r>
        <w:t xml:space="preserve">schreibe die passende Lösung, </w:t>
      </w:r>
      <w:r w:rsidRPr="007623D0">
        <w:t>Antwort oder Erklärung.</w:t>
      </w:r>
      <w:r>
        <w:br/>
        <w:t xml:space="preserve">z.B. </w:t>
      </w:r>
      <w:r>
        <w:tab/>
        <w:t xml:space="preserve">3 x 7 = </w:t>
      </w:r>
      <w:r>
        <w:rPr>
          <w:b/>
          <w:bCs/>
        </w:rPr>
        <w:t>21</w:t>
      </w:r>
      <w:r>
        <w:br/>
      </w:r>
      <w:r w:rsidRPr="00DC6AC5">
        <w:rPr>
          <w:i/>
        </w:rPr>
        <w:t>oder</w:t>
      </w:r>
      <w:r>
        <w:t xml:space="preserve">  </w:t>
      </w:r>
      <w:r>
        <w:tab/>
      </w:r>
      <w:r w:rsidRPr="00DC6AC5">
        <w:t xml:space="preserve">Iller, Lech Isar, Inn, Altmühl, </w:t>
      </w:r>
      <w:r>
        <w:br/>
      </w:r>
      <w:r>
        <w:tab/>
      </w:r>
      <w:r>
        <w:tab/>
      </w:r>
      <w:r w:rsidRPr="00DC6AC5">
        <w:t>Naab, Regen</w:t>
      </w:r>
    </w:p>
    <w:p w:rsidR="00DC6AC5" w:rsidRPr="007623D0" w:rsidRDefault="00211EE9" w:rsidP="002B3418">
      <w:pPr>
        <w:spacing w:after="0" w:line="278" w:lineRule="auto"/>
      </w:pPr>
      <w:r w:rsidRPr="00211EE9">
        <w:rPr>
          <w:b/>
          <w:bCs/>
        </w:rPr>
        <w:t>Tipp:</w:t>
      </w:r>
      <w:r>
        <w:br/>
      </w:r>
      <w:r w:rsidR="00DC6AC5" w:rsidRPr="007623D0">
        <w:t xml:space="preserve">Nutze verschiedene Farben </w:t>
      </w:r>
      <w:r>
        <w:t>und/</w:t>
      </w:r>
      <w:r w:rsidR="00DC6AC5" w:rsidRPr="007623D0">
        <w:t xml:space="preserve">oder Symbole, </w:t>
      </w:r>
      <w:r>
        <w:br/>
      </w:r>
      <w:r w:rsidR="00DC6AC5" w:rsidRPr="007623D0">
        <w:t>um die Karten ansprechend zu gestalten.</w:t>
      </w:r>
    </w:p>
    <w:p w:rsidR="00DC6AC5" w:rsidRDefault="00DC6AC5" w:rsidP="002B3418">
      <w:pPr>
        <w:spacing w:after="120"/>
        <w:rPr>
          <w:rFonts w:ascii="Arial" w:hAnsi="Arial" w:cs="Arial"/>
          <w:sz w:val="24"/>
          <w:szCs w:val="24"/>
        </w:rPr>
      </w:pPr>
    </w:p>
    <w:p w:rsidR="001F746F" w:rsidRPr="00E92B12" w:rsidRDefault="00211EE9" w:rsidP="00E92B12">
      <w:pPr>
        <w:spacing w:after="120"/>
        <w:rPr>
          <w:rFonts w:ascii="Arial" w:hAnsi="Arial" w:cs="Arial"/>
          <w:b/>
          <w:bCs/>
          <w:sz w:val="24"/>
          <w:szCs w:val="24"/>
        </w:rPr>
      </w:pPr>
      <w:r w:rsidRPr="00211EE9">
        <w:rPr>
          <w:rFonts w:ascii="Arial" w:hAnsi="Arial" w:cs="Arial"/>
          <w:i/>
          <w:iCs/>
          <w:sz w:val="24"/>
          <w:szCs w:val="24"/>
        </w:rPr>
        <w:t>Das Lernen: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br/>
        <w:t>Nutzung von Karteikarten und Lernkasten</w:t>
      </w:r>
    </w:p>
    <w:p w:rsidR="00E92B12" w:rsidRDefault="00E92B12" w:rsidP="00E92B12">
      <w:pPr>
        <w:tabs>
          <w:tab w:val="left" w:pos="1418"/>
        </w:tabs>
        <w:spacing w:after="160" w:line="278" w:lineRule="auto"/>
      </w:pPr>
      <w:r>
        <w:rPr>
          <w:noProof/>
          <w:lang w:eastAsia="de-DE"/>
        </w:rPr>
        <w:drawing>
          <wp:inline distT="0" distB="0" distL="0" distR="0">
            <wp:extent cx="3048000" cy="1714556"/>
            <wp:effectExtent l="0" t="0" r="0" b="0"/>
            <wp:docPr id="873050981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714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2B12" w:rsidRDefault="00E92B12" w:rsidP="00E92B12">
      <w:pPr>
        <w:tabs>
          <w:tab w:val="left" w:pos="1418"/>
        </w:tabs>
        <w:spacing w:after="160" w:line="278" w:lineRule="auto"/>
      </w:pPr>
      <w:r>
        <w:t>Das Prinzip des Lernkastens beru</w:t>
      </w:r>
      <w:r w:rsidR="00B63C1E">
        <w:t>h</w:t>
      </w:r>
      <w:r>
        <w:t>t auf einer Schac</w:t>
      </w:r>
      <w:r>
        <w:t>h</w:t>
      </w:r>
      <w:r>
        <w:t>tel mit 5 Fächern von vorne nach hinten.</w:t>
      </w:r>
      <w:r>
        <w:br/>
        <w:t>Das vorderste Fach ist Fach 1 und das hinterste Fach ist Fach 5.</w:t>
      </w:r>
    </w:p>
    <w:p w:rsidR="00E92B12" w:rsidRDefault="001F746F" w:rsidP="00E92B12">
      <w:pPr>
        <w:pStyle w:val="Listenabsatz"/>
        <w:numPr>
          <w:ilvl w:val="0"/>
          <w:numId w:val="6"/>
        </w:numPr>
        <w:tabs>
          <w:tab w:val="left" w:pos="1418"/>
        </w:tabs>
        <w:spacing w:after="160" w:line="278" w:lineRule="auto"/>
      </w:pPr>
      <w:r>
        <w:t>Lerne die ersten 5 oder 6 Karten</w:t>
      </w:r>
      <w:r w:rsidR="00E92B12">
        <w:t xml:space="preserve"> deiner neuen Lerneinheit</w:t>
      </w:r>
      <w:r w:rsidR="00B63C1E">
        <w:t xml:space="preserve"> u</w:t>
      </w:r>
      <w:r w:rsidR="00E92B12">
        <w:t>nd frage Dich dann ab.</w:t>
      </w:r>
    </w:p>
    <w:p w:rsidR="00E92B12" w:rsidRDefault="00E92B12" w:rsidP="002B3418">
      <w:pPr>
        <w:pStyle w:val="Listenabsatz"/>
        <w:tabs>
          <w:tab w:val="left" w:pos="1418"/>
        </w:tabs>
        <w:spacing w:after="160" w:line="278" w:lineRule="auto"/>
        <w:ind w:left="360"/>
      </w:pPr>
      <w:r>
        <w:t>Die Karten, die Du richtig beantworten kannst, kommen in Fach 2</w:t>
      </w:r>
      <w:r w:rsidR="00B63C1E">
        <w:t>,</w:t>
      </w:r>
      <w:r>
        <w:t xml:space="preserve"> die Karten, die du noch nicht richtig beantworten kannst, kommen in Fach 1.</w:t>
      </w:r>
      <w:r w:rsidR="002B3418">
        <w:br/>
      </w:r>
    </w:p>
    <w:p w:rsidR="002B3418" w:rsidRPr="002B3418" w:rsidRDefault="00E92B12" w:rsidP="002B3418">
      <w:pPr>
        <w:pStyle w:val="Listenabsatz"/>
        <w:numPr>
          <w:ilvl w:val="0"/>
          <w:numId w:val="6"/>
        </w:numPr>
        <w:tabs>
          <w:tab w:val="left" w:pos="1418"/>
        </w:tabs>
        <w:spacing w:after="160" w:line="278" w:lineRule="auto"/>
      </w:pPr>
      <w:r>
        <w:lastRenderedPageBreak/>
        <w:t xml:space="preserve">Beim nächsten Mal beginnst du Deine Abfrage mit den Karten aus Fach 2. </w:t>
      </w:r>
      <w:r>
        <w:br/>
        <w:t xml:space="preserve">Die Karten, die Du richtig beantworten kannst, wandern ein Fach weiter. Die Karten, die du noch nicht richtig beantworten </w:t>
      </w:r>
      <w:r w:rsidR="002B3418">
        <w:t>kannst,</w:t>
      </w:r>
      <w:r>
        <w:t xml:space="preserve"> wandern z</w:t>
      </w:r>
      <w:r>
        <w:t>u</w:t>
      </w:r>
      <w:r>
        <w:t>rück in Fach 1.</w:t>
      </w:r>
      <w:r>
        <w:br/>
        <w:t>Zum Schluss nimmst du z.B. 3 neue Karten hinzu</w:t>
      </w:r>
      <w:r w:rsidR="002B3418">
        <w:t xml:space="preserve"> und lernst diese</w:t>
      </w:r>
      <w:r>
        <w:t>.</w:t>
      </w:r>
      <w:r>
        <w:br/>
      </w:r>
      <w:r w:rsidR="001F746F" w:rsidRPr="00E92B12">
        <w:rPr>
          <w:i/>
        </w:rPr>
        <w:br/>
        <w:t xml:space="preserve">Wichtig: </w:t>
      </w:r>
      <w:r w:rsidR="001F746F" w:rsidRPr="00E92B12">
        <w:rPr>
          <w:i/>
        </w:rPr>
        <w:tab/>
      </w:r>
      <w:r w:rsidR="001F746F" w:rsidRPr="00E92B12">
        <w:rPr>
          <w:iCs/>
        </w:rPr>
        <w:t xml:space="preserve">Es dürfen nicht zu </w:t>
      </w:r>
      <w:r w:rsidR="002B3418">
        <w:rPr>
          <w:iCs/>
        </w:rPr>
        <w:t>v</w:t>
      </w:r>
      <w:r w:rsidR="001F746F" w:rsidRPr="00E92B12">
        <w:rPr>
          <w:iCs/>
        </w:rPr>
        <w:t xml:space="preserve">iele Karten auf </w:t>
      </w:r>
      <w:r w:rsidR="001F746F" w:rsidRPr="00E92B12">
        <w:rPr>
          <w:iCs/>
        </w:rPr>
        <w:tab/>
        <w:t>einmal sein.</w:t>
      </w:r>
      <w:r w:rsidR="002B3418">
        <w:rPr>
          <w:iCs/>
        </w:rPr>
        <w:br/>
      </w:r>
    </w:p>
    <w:p w:rsidR="002B3418" w:rsidRPr="002B3418" w:rsidRDefault="002B3418" w:rsidP="002B3418">
      <w:pPr>
        <w:pStyle w:val="Listenabsatz"/>
        <w:numPr>
          <w:ilvl w:val="0"/>
          <w:numId w:val="6"/>
        </w:numPr>
        <w:tabs>
          <w:tab w:val="left" w:pos="1418"/>
        </w:tabs>
        <w:spacing w:after="160" w:line="278" w:lineRule="auto"/>
      </w:pPr>
      <w:r>
        <w:rPr>
          <w:iCs/>
        </w:rPr>
        <w:t>Bei Deiner nächsten Lerneinheit beginnst du mit Fach 3. Die Karten, die du richtig beantworten kannst, wandern weiter, die anderen kommen zurück in Fach 1.</w:t>
      </w:r>
      <w:r>
        <w:rPr>
          <w:iCs/>
        </w:rPr>
        <w:br/>
        <w:t>Ebenso verfährst du danach mit Fach 2 und dann mit Fach 1.</w:t>
      </w:r>
      <w:r>
        <w:rPr>
          <w:iCs/>
        </w:rPr>
        <w:br/>
        <w:t>Zum Schluss nimmst du wieder 3 neue Karten hinzu.</w:t>
      </w:r>
      <w:r>
        <w:rPr>
          <w:iCs/>
        </w:rPr>
        <w:br/>
      </w:r>
    </w:p>
    <w:p w:rsidR="002B3418" w:rsidRDefault="002B3418" w:rsidP="002B3418">
      <w:pPr>
        <w:pStyle w:val="Listenabsatz"/>
        <w:numPr>
          <w:ilvl w:val="0"/>
          <w:numId w:val="6"/>
        </w:numPr>
        <w:tabs>
          <w:tab w:val="left" w:pos="1418"/>
        </w:tabs>
        <w:spacing w:after="160" w:line="278" w:lineRule="auto"/>
      </w:pPr>
      <w:r>
        <w:t>Beim nächsten Mal beginnst du dann mit Fach 4 und verfährst wie oben beschrieben.</w:t>
      </w:r>
    </w:p>
    <w:p w:rsidR="002B3418" w:rsidRDefault="002B3418" w:rsidP="002B3418">
      <w:pPr>
        <w:pStyle w:val="Listenabsatz"/>
        <w:tabs>
          <w:tab w:val="left" w:pos="1418"/>
        </w:tabs>
        <w:spacing w:after="160" w:line="278" w:lineRule="auto"/>
        <w:ind w:left="360"/>
      </w:pPr>
    </w:p>
    <w:p w:rsidR="004B69F7" w:rsidRPr="007623D0" w:rsidRDefault="004B69F7" w:rsidP="004B69F7">
      <w:pPr>
        <w:pStyle w:val="Listenabsatz"/>
        <w:numPr>
          <w:ilvl w:val="0"/>
          <w:numId w:val="6"/>
        </w:numPr>
        <w:tabs>
          <w:tab w:val="left" w:pos="1418"/>
        </w:tabs>
        <w:spacing w:after="160" w:line="278" w:lineRule="auto"/>
      </w:pPr>
      <w:r w:rsidRPr="007623D0">
        <w:t>Ziel ist es, die Karten bis in Fach 5 zu bringen und dort erfolgreich zu beantworten.</w:t>
      </w:r>
    </w:p>
    <w:p w:rsidR="004B69F7" w:rsidRDefault="004B69F7" w:rsidP="004B69F7">
      <w:pPr>
        <w:pStyle w:val="Listenabsatz"/>
        <w:tabs>
          <w:tab w:val="left" w:pos="1418"/>
        </w:tabs>
        <w:spacing w:after="160" w:line="278" w:lineRule="auto"/>
        <w:ind w:left="360"/>
      </w:pPr>
      <w:r>
        <w:br/>
      </w:r>
      <w:r w:rsidR="002B3418">
        <w:t>Wenn Deine Karten in Fach 5 angekommen sind, brauchst du sie nicht mehr jedes Mal abzufragen.</w:t>
      </w:r>
      <w:r w:rsidR="002B3418">
        <w:br/>
        <w:t>Es reicht alle 2 Wochen, bis du dir ganz sicher bist.</w:t>
      </w:r>
    </w:p>
    <w:p w:rsidR="004B69F7" w:rsidRDefault="004B69F7" w:rsidP="004B69F7">
      <w:pPr>
        <w:pStyle w:val="Listenabsatz"/>
      </w:pPr>
    </w:p>
    <w:p w:rsidR="001F746F" w:rsidRPr="007623D0" w:rsidRDefault="001F746F" w:rsidP="004B69F7">
      <w:pPr>
        <w:spacing w:after="160" w:line="278" w:lineRule="auto"/>
      </w:pPr>
      <w:r w:rsidRPr="007623D0">
        <w:rPr>
          <w:b/>
          <w:bCs/>
        </w:rPr>
        <w:t>Tipps für effektives Lernen</w:t>
      </w:r>
      <w:r w:rsidRPr="007623D0">
        <w:t>:</w:t>
      </w:r>
    </w:p>
    <w:p w:rsidR="001F746F" w:rsidRDefault="001F746F" w:rsidP="001F746F">
      <w:pPr>
        <w:numPr>
          <w:ilvl w:val="0"/>
          <w:numId w:val="5"/>
        </w:numPr>
        <w:spacing w:after="160" w:line="278" w:lineRule="auto"/>
      </w:pPr>
      <w:r>
        <w:t>Achte auf wenig Ablenkung beim Lernen.</w:t>
      </w:r>
    </w:p>
    <w:p w:rsidR="004B69F7" w:rsidRDefault="004B69F7" w:rsidP="004B69F7">
      <w:pPr>
        <w:numPr>
          <w:ilvl w:val="0"/>
          <w:numId w:val="5"/>
        </w:numPr>
        <w:spacing w:after="160" w:line="278" w:lineRule="auto"/>
      </w:pPr>
      <w:r>
        <w:rPr>
          <w:iCs/>
        </w:rPr>
        <w:t>Nimm nicht zu viele Karten auf einmal</w:t>
      </w:r>
      <w:r w:rsidRPr="00E92B12">
        <w:rPr>
          <w:iCs/>
        </w:rPr>
        <w:t>.</w:t>
      </w:r>
      <w:r>
        <w:rPr>
          <w:iCs/>
        </w:rPr>
        <w:t xml:space="preserve"> </w:t>
      </w:r>
    </w:p>
    <w:p w:rsidR="005371A1" w:rsidRPr="004B69F7" w:rsidRDefault="00E92B12" w:rsidP="00A92CB9">
      <w:pPr>
        <w:numPr>
          <w:ilvl w:val="0"/>
          <w:numId w:val="5"/>
        </w:numPr>
        <w:spacing w:before="40" w:after="40" w:line="240" w:lineRule="auto"/>
        <w:rPr>
          <w:sz w:val="24"/>
          <w:szCs w:val="24"/>
        </w:rPr>
      </w:pPr>
      <w:r>
        <w:t>Halte Deine Lerneinheiten kurz und führe sie dafür öfters durch.</w:t>
      </w:r>
    </w:p>
    <w:sectPr w:rsidR="005371A1" w:rsidRPr="004B69F7" w:rsidSect="00875C61">
      <w:type w:val="continuous"/>
      <w:pgSz w:w="11906" w:h="16838" w:code="9"/>
      <w:pgMar w:top="1134" w:right="851" w:bottom="567" w:left="851" w:header="340" w:footer="567" w:gutter="0"/>
      <w:cols w:num="2" w:space="567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0B7" w:rsidRDefault="000F10B7" w:rsidP="00B80C5D">
      <w:pPr>
        <w:spacing w:after="0" w:line="240" w:lineRule="auto"/>
      </w:pPr>
      <w:r>
        <w:separator/>
      </w:r>
    </w:p>
  </w:endnote>
  <w:endnote w:type="continuationSeparator" w:id="0">
    <w:p w:rsidR="000F10B7" w:rsidRDefault="000F10B7" w:rsidP="00B80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AAF" w:rsidRDefault="00525AAF">
    <w:pPr>
      <w:pStyle w:val="Fuzeil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AAF" w:rsidRDefault="00525AAF">
    <w:pPr>
      <w:pStyle w:val="Fuzeil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AAF" w:rsidRDefault="00525AAF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0B7" w:rsidRDefault="000F10B7" w:rsidP="00B80C5D">
      <w:pPr>
        <w:spacing w:after="0" w:line="240" w:lineRule="auto"/>
      </w:pPr>
      <w:r>
        <w:separator/>
      </w:r>
    </w:p>
  </w:footnote>
  <w:footnote w:type="continuationSeparator" w:id="0">
    <w:p w:rsidR="000F10B7" w:rsidRDefault="000F10B7" w:rsidP="00B80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AAF" w:rsidRDefault="00525AAF">
    <w:pPr>
      <w:pStyle w:val="Kopfzeil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5DE" w:rsidRPr="00074198" w:rsidRDefault="0053195E" w:rsidP="00DC6AC5">
    <w:pPr>
      <w:tabs>
        <w:tab w:val="right" w:pos="10204"/>
      </w:tabs>
      <w:spacing w:before="120" w:after="120"/>
      <w:rPr>
        <w:rFonts w:ascii="Bradley Hand ITC" w:hAnsi="Bradley Hand ITC"/>
        <w:b/>
        <w:bCs/>
        <w:sz w:val="24"/>
        <w:szCs w:val="24"/>
      </w:rPr>
    </w:pPr>
    <w:r w:rsidRPr="0053195E">
      <w:rPr>
        <w:b/>
        <w:noProof/>
        <w:sz w:val="48"/>
        <w:szCs w:val="48"/>
        <w:lang w:eastAsia="de-DE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1026" type="#_x0000_t32" style="position:absolute;margin-left:-2.05pt;margin-top:33.2pt;width:512.25pt;height:.75pt;flip:y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"/>
      </w:pict>
    </w:r>
    <w:r w:rsidR="002A5E3B">
      <w:rPr>
        <w:b/>
        <w:sz w:val="48"/>
        <w:szCs w:val="48"/>
      </w:rPr>
      <w:t xml:space="preserve">Mit dem </w:t>
    </w:r>
    <w:r w:rsidR="008124D4">
      <w:rPr>
        <w:b/>
        <w:sz w:val="48"/>
        <w:szCs w:val="48"/>
      </w:rPr>
      <w:t xml:space="preserve">Lernkasten </w:t>
    </w:r>
    <w:r w:rsidR="002A5E3B">
      <w:rPr>
        <w:b/>
        <w:sz w:val="48"/>
        <w:szCs w:val="48"/>
      </w:rPr>
      <w:t>arbeiten</w:t>
    </w:r>
    <w:r w:rsidR="00B80C5D">
      <w:rPr>
        <w:b/>
        <w:sz w:val="48"/>
        <w:szCs w:val="48"/>
      </w:rPr>
      <w:t xml:space="preserve"> </w:t>
    </w:r>
    <w:r w:rsidR="00A51854">
      <w:rPr>
        <w:rFonts w:ascii="Bradley Hand ITC" w:hAnsi="Bradley Hand ITC"/>
        <w:b/>
        <w:sz w:val="40"/>
        <w:szCs w:val="40"/>
      </w:rP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AAF" w:rsidRDefault="00525AAF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01DD7"/>
    <w:multiLevelType w:val="hybridMultilevel"/>
    <w:tmpl w:val="1466DC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5C3817"/>
    <w:multiLevelType w:val="multilevel"/>
    <w:tmpl w:val="1C08BE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447D2766"/>
    <w:multiLevelType w:val="multilevel"/>
    <w:tmpl w:val="1C08BE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57866E5F"/>
    <w:multiLevelType w:val="multilevel"/>
    <w:tmpl w:val="E020D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92058BB"/>
    <w:multiLevelType w:val="hybridMultilevel"/>
    <w:tmpl w:val="638A1888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025187A"/>
    <w:multiLevelType w:val="multilevel"/>
    <w:tmpl w:val="1C08BE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  <o:rules v:ext="edit">
        <o:r id="V:Rule1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CD30F3"/>
    <w:rsid w:val="00014A3C"/>
    <w:rsid w:val="000324BC"/>
    <w:rsid w:val="00051DDF"/>
    <w:rsid w:val="00074198"/>
    <w:rsid w:val="000F10B7"/>
    <w:rsid w:val="00143B27"/>
    <w:rsid w:val="001F746F"/>
    <w:rsid w:val="00211EE9"/>
    <w:rsid w:val="0027575D"/>
    <w:rsid w:val="002A5E3B"/>
    <w:rsid w:val="002B3418"/>
    <w:rsid w:val="002E6BD4"/>
    <w:rsid w:val="00380845"/>
    <w:rsid w:val="003D634A"/>
    <w:rsid w:val="003E1A0E"/>
    <w:rsid w:val="003E54AD"/>
    <w:rsid w:val="00477D01"/>
    <w:rsid w:val="004B69F7"/>
    <w:rsid w:val="004D65C5"/>
    <w:rsid w:val="005106B5"/>
    <w:rsid w:val="00515553"/>
    <w:rsid w:val="00525AAF"/>
    <w:rsid w:val="0053195E"/>
    <w:rsid w:val="005371A1"/>
    <w:rsid w:val="00546801"/>
    <w:rsid w:val="00585DBA"/>
    <w:rsid w:val="005B7A3B"/>
    <w:rsid w:val="005C6D92"/>
    <w:rsid w:val="00600EE3"/>
    <w:rsid w:val="0061328D"/>
    <w:rsid w:val="006B73B9"/>
    <w:rsid w:val="007040B0"/>
    <w:rsid w:val="0074395E"/>
    <w:rsid w:val="00767A2E"/>
    <w:rsid w:val="0078334A"/>
    <w:rsid w:val="0080399C"/>
    <w:rsid w:val="008124D4"/>
    <w:rsid w:val="00852647"/>
    <w:rsid w:val="00875C61"/>
    <w:rsid w:val="00876202"/>
    <w:rsid w:val="008A5502"/>
    <w:rsid w:val="00921435"/>
    <w:rsid w:val="009A0318"/>
    <w:rsid w:val="009A4220"/>
    <w:rsid w:val="009E5FE7"/>
    <w:rsid w:val="00A45E68"/>
    <w:rsid w:val="00A51854"/>
    <w:rsid w:val="00A565DE"/>
    <w:rsid w:val="00A82C06"/>
    <w:rsid w:val="00B13DF9"/>
    <w:rsid w:val="00B46828"/>
    <w:rsid w:val="00B63C1E"/>
    <w:rsid w:val="00B80C5D"/>
    <w:rsid w:val="00BD3E8A"/>
    <w:rsid w:val="00C25128"/>
    <w:rsid w:val="00C32120"/>
    <w:rsid w:val="00C373CF"/>
    <w:rsid w:val="00C84929"/>
    <w:rsid w:val="00CB53CE"/>
    <w:rsid w:val="00CD30F3"/>
    <w:rsid w:val="00D0675D"/>
    <w:rsid w:val="00DC6AC5"/>
    <w:rsid w:val="00DD6BCB"/>
    <w:rsid w:val="00E02290"/>
    <w:rsid w:val="00E92B12"/>
    <w:rsid w:val="00E945EB"/>
    <w:rsid w:val="00EE6C96"/>
    <w:rsid w:val="00F53AD6"/>
    <w:rsid w:val="00F72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040B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D30F3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5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53CE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B80C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0C5D"/>
  </w:style>
  <w:style w:type="paragraph" w:styleId="Fuzeile">
    <w:name w:val="footer"/>
    <w:basedOn w:val="Standard"/>
    <w:link w:val="FuzeileZchn"/>
    <w:uiPriority w:val="99"/>
    <w:unhideWhenUsed/>
    <w:rsid w:val="00B80C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0C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3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3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1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7d79a3-f7d7-4d1c-a13a-c69506d915b9" xsi:nil="true"/>
    <lcf76f155ced4ddcb4097134ff3c332f xmlns="7916fc12-beb1-4f14-b1f3-a9df4d8e97a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3EAC5842D35E4F943F50A6FEFA19DA" ma:contentTypeVersion="14" ma:contentTypeDescription="Ein neues Dokument erstellen." ma:contentTypeScope="" ma:versionID="5e336cdaa25e6fd1920382f9c5eae88c">
  <xsd:schema xmlns:xsd="http://www.w3.org/2001/XMLSchema" xmlns:xs="http://www.w3.org/2001/XMLSchema" xmlns:p="http://schemas.microsoft.com/office/2006/metadata/properties" xmlns:ns2="7916fc12-beb1-4f14-b1f3-a9df4d8e97a2" xmlns:ns3="887d79a3-f7d7-4d1c-a13a-c69506d915b9" targetNamespace="http://schemas.microsoft.com/office/2006/metadata/properties" ma:root="true" ma:fieldsID="95e1dde43ecc4224ea194514ad1bc202" ns2:_="" ns3:_="">
    <xsd:import namespace="7916fc12-beb1-4f14-b1f3-a9df4d8e97a2"/>
    <xsd:import namespace="887d79a3-f7d7-4d1c-a13a-c69506d915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6fc12-beb1-4f14-b1f3-a9df4d8e9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e796fce7-fb5f-42ad-957d-76a3a78e2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d79a3-f7d7-4d1c-a13a-c69506d915b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a05fd51-00a4-41d8-9613-8cd9b7bd8284}" ma:internalName="TaxCatchAll" ma:showField="CatchAllData" ma:web="887d79a3-f7d7-4d1c-a13a-c69506d915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C69D1A-D662-472D-9BCD-9746CD40E1D3}">
  <ds:schemaRefs>
    <ds:schemaRef ds:uri="http://schemas.microsoft.com/office/2006/metadata/properties"/>
    <ds:schemaRef ds:uri="http://schemas.microsoft.com/office/infopath/2007/PartnerControls"/>
    <ds:schemaRef ds:uri="887d79a3-f7d7-4d1c-a13a-c69506d915b9"/>
    <ds:schemaRef ds:uri="7916fc12-beb1-4f14-b1f3-a9df4d8e97a2"/>
  </ds:schemaRefs>
</ds:datastoreItem>
</file>

<file path=customXml/itemProps2.xml><?xml version="1.0" encoding="utf-8"?>
<ds:datastoreItem xmlns:ds="http://schemas.openxmlformats.org/officeDocument/2006/customXml" ds:itemID="{7EFD7EBA-C361-45C2-BD40-CDA484EC4F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B2DC89-DBF1-4560-B555-AA4C137C7C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16fc12-beb1-4f14-b1f3-a9df4d8e97a2"/>
    <ds:schemaRef ds:uri="887d79a3-f7d7-4d1c-a13a-c69506d915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Dörthe</dc:creator>
  <cp:lastModifiedBy>Kröckel</cp:lastModifiedBy>
  <cp:revision>3</cp:revision>
  <dcterms:created xsi:type="dcterms:W3CDTF">2024-11-21T07:16:00Z</dcterms:created>
  <dcterms:modified xsi:type="dcterms:W3CDTF">2024-11-26T08:16:00Z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0x010100FD3EAC5842D35E4F943F50A6FEFA19DA</vt:lpwstr>
  </property>
  <property fmtid="{D5CDD505-2E9C-101B-9397-08002B2CF9AE}" pid="3" name="MediaServiceImageTags">
    <vt:lpwstr/>
  </property>
</Properties>
</file>